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A" w:rsidRPr="00992EBA" w:rsidRDefault="00992EBA" w:rsidP="00992EBA">
      <w:pPr>
        <w:pStyle w:val="KeinLeerraum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992EBA">
        <w:rPr>
          <w:rFonts w:ascii="Arial" w:eastAsiaTheme="minorHAnsi" w:hAnsi="Arial" w:cs="Arial"/>
          <w:b/>
          <w:sz w:val="28"/>
          <w:szCs w:val="28"/>
          <w:lang w:eastAsia="en-US"/>
        </w:rPr>
        <w:t>Mehrwert für den Fachhandel:</w:t>
      </w:r>
    </w:p>
    <w:p w:rsidR="00434041" w:rsidRDefault="00D268BD" w:rsidP="00992EBA">
      <w:pPr>
        <w:pStyle w:val="KeinLeerraum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Reparatur-Spezialist holt </w:t>
      </w:r>
      <w:r w:rsidR="00992EBA" w:rsidRPr="00992EB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weitere </w:t>
      </w:r>
      <w:r w:rsidR="00992EB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Marken </w:t>
      </w:r>
      <w:r>
        <w:rPr>
          <w:rFonts w:ascii="Arial" w:eastAsiaTheme="minorHAnsi" w:hAnsi="Arial" w:cs="Arial"/>
          <w:b/>
          <w:sz w:val="28"/>
          <w:szCs w:val="28"/>
          <w:lang w:eastAsia="en-US"/>
        </w:rPr>
        <w:t>an Bord</w:t>
      </w:r>
      <w:r w:rsidR="00434041" w:rsidRPr="00992EBA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:rsidR="00992EBA" w:rsidRPr="00992EBA" w:rsidRDefault="00992EBA" w:rsidP="00992EBA">
      <w:pPr>
        <w:pStyle w:val="KeinLeerraum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5507F1" w:rsidRDefault="005507F1" w:rsidP="00B078E6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w-support.com repariert komplettes Huawei-Portfolio</w:t>
      </w:r>
    </w:p>
    <w:p w:rsidR="005507F1" w:rsidRDefault="005507F1" w:rsidP="00B078E6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deutscher Exklusivvertrag für neue Nokia-Smartphones</w:t>
      </w:r>
    </w:p>
    <w:p w:rsidR="005507F1" w:rsidRPr="005507F1" w:rsidRDefault="005507F1" w:rsidP="005507F1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erste Autorisierung von Apple </w:t>
      </w:r>
    </w:p>
    <w:p w:rsidR="007B4703" w:rsidRPr="004B7562" w:rsidRDefault="00EF7940" w:rsidP="007B4703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sz w:val="22"/>
          <w:szCs w:val="22"/>
          <w:lang w:eastAsia="en-US"/>
        </w:rPr>
        <w:t>Der</w:t>
      </w:r>
      <w:r w:rsidR="00700E3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KOMSA-</w:t>
      </w:r>
      <w:r w:rsidR="00700E3B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Tochter </w:t>
      </w:r>
      <w:r w:rsidR="00C22693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w-support.com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gelingt über </w:t>
      </w:r>
      <w:r w:rsidR="00883CC3">
        <w:rPr>
          <w:rFonts w:ascii="Arial" w:eastAsiaTheme="minorHAnsi" w:hAnsi="Arial" w:cs="Arial"/>
          <w:b/>
          <w:sz w:val="22"/>
          <w:szCs w:val="22"/>
          <w:lang w:eastAsia="en-US"/>
        </w:rPr>
        <w:t>neue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Autorisierungen eine noch breitere Marktabdeckung. Mit dem Hartmannsdorfer Repairdienstleister im Rücken 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können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Handelspartner 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>den Service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grad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gegenüber ihren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Kunden </w:t>
      </w:r>
      <w:r w:rsidR="00883CC3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weiter </w:t>
      </w:r>
      <w:r w:rsidR="004063C5">
        <w:rPr>
          <w:rFonts w:ascii="Arial" w:eastAsiaTheme="minorHAnsi" w:hAnsi="Arial" w:cs="Arial"/>
          <w:b/>
          <w:sz w:val="22"/>
          <w:szCs w:val="22"/>
          <w:lang w:eastAsia="en-US"/>
        </w:rPr>
        <w:t>steigern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und </w:t>
      </w:r>
      <w:r w:rsidR="00A27365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ab sofort auch alle neuen Nokia-Smartphones sowie 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sämtliche Smartphones und Tablets der Marke </w:t>
      </w:r>
      <w:r w:rsidR="006D5ACD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Huawei 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instand</w:t>
      </w:r>
      <w:r w:rsidR="007A0B7B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="006C2381" w:rsidRPr="006C238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setzen lassen.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Zudem erhält das Reparaturcenter s</w:t>
      </w:r>
      <w:r w:rsidR="005507F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eine erste Autorisierung durch Apple. </w:t>
      </w:r>
    </w:p>
    <w:p w:rsidR="003E419A" w:rsidRDefault="00C271DC" w:rsidP="003E419A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Bei der </w:t>
      </w:r>
      <w:r w:rsidR="00B5426F">
        <w:rPr>
          <w:rFonts w:ascii="Arial" w:eastAsiaTheme="minorHAnsi" w:hAnsi="Arial" w:cs="Arial"/>
          <w:sz w:val="22"/>
          <w:szCs w:val="22"/>
          <w:lang w:eastAsia="en-US"/>
        </w:rPr>
        <w:t xml:space="preserve">Instandsetzung der 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>neuen</w:t>
      </w:r>
      <w:r w:rsidR="00B5426F">
        <w:rPr>
          <w:rFonts w:ascii="Arial" w:eastAsiaTheme="minorHAnsi" w:hAnsi="Arial" w:cs="Arial"/>
          <w:sz w:val="22"/>
          <w:szCs w:val="22"/>
          <w:lang w:eastAsia="en-US"/>
        </w:rPr>
        <w:t xml:space="preserve"> Nokia-Smartphones 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 xml:space="preserve">ist </w:t>
      </w:r>
      <w:r w:rsidR="00B5426F">
        <w:rPr>
          <w:rFonts w:ascii="Arial" w:eastAsiaTheme="minorHAnsi" w:hAnsi="Arial" w:cs="Arial"/>
          <w:sz w:val="22"/>
          <w:szCs w:val="22"/>
          <w:lang w:eastAsia="en-US"/>
        </w:rPr>
        <w:t xml:space="preserve">der sächsische Dienstleister 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 xml:space="preserve">die einzige deutsche Vertragswerkstatt. </w:t>
      </w:r>
      <w:r w:rsidR="00CE1385">
        <w:rPr>
          <w:rFonts w:ascii="Arial" w:eastAsiaTheme="minorHAnsi" w:hAnsi="Arial" w:cs="Arial"/>
          <w:sz w:val="22"/>
          <w:szCs w:val="22"/>
          <w:lang w:eastAsia="en-US"/>
        </w:rPr>
        <w:t xml:space="preserve">Der Service gilt 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>für d</w:t>
      </w:r>
      <w:r>
        <w:rPr>
          <w:rFonts w:ascii="Arial" w:eastAsiaTheme="minorHAnsi" w:hAnsi="Arial" w:cs="Arial"/>
          <w:sz w:val="22"/>
          <w:szCs w:val="22"/>
          <w:lang w:eastAsia="en-US"/>
        </w:rPr>
        <w:t>as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 xml:space="preserve"> Nokia 3, 5 und 6 sowie </w:t>
      </w:r>
      <w:r w:rsidR="00C215D8">
        <w:rPr>
          <w:rFonts w:ascii="Arial" w:eastAsiaTheme="minorHAnsi" w:hAnsi="Arial" w:cs="Arial"/>
          <w:sz w:val="22"/>
          <w:szCs w:val="22"/>
          <w:lang w:eastAsia="en-US"/>
        </w:rPr>
        <w:t xml:space="preserve">alle zukünftigen </w:t>
      </w:r>
      <w:r w:rsidR="005C50B9">
        <w:rPr>
          <w:rFonts w:ascii="Arial" w:eastAsiaTheme="minorHAnsi" w:hAnsi="Arial" w:cs="Arial"/>
          <w:sz w:val="22"/>
          <w:szCs w:val="22"/>
          <w:lang w:eastAsia="en-US"/>
        </w:rPr>
        <w:t>Smartphone-</w:t>
      </w:r>
      <w:r w:rsidR="00C215D8">
        <w:rPr>
          <w:rFonts w:ascii="Arial" w:eastAsiaTheme="minorHAnsi" w:hAnsi="Arial" w:cs="Arial"/>
          <w:sz w:val="22"/>
          <w:szCs w:val="22"/>
          <w:lang w:eastAsia="en-US"/>
        </w:rPr>
        <w:t xml:space="preserve">Modelle. </w:t>
      </w:r>
      <w:r w:rsidR="00E45652">
        <w:rPr>
          <w:rFonts w:ascii="Arial" w:eastAsiaTheme="minorHAnsi" w:hAnsi="Arial" w:cs="Arial"/>
          <w:sz w:val="22"/>
          <w:szCs w:val="22"/>
          <w:lang w:eastAsia="en-US"/>
        </w:rPr>
        <w:t>Darunter</w:t>
      </w:r>
      <w:r w:rsidR="00C215D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 xml:space="preserve">das brandaktuelle Nokia 8, das erst </w:t>
      </w:r>
      <w:r w:rsidR="00E45652">
        <w:rPr>
          <w:rFonts w:ascii="Arial" w:eastAsiaTheme="minorHAnsi" w:hAnsi="Arial" w:cs="Arial"/>
          <w:sz w:val="22"/>
          <w:szCs w:val="22"/>
          <w:lang w:eastAsia="en-US"/>
        </w:rPr>
        <w:t xml:space="preserve">in diesen Tagen </w:t>
      </w:r>
      <w:r w:rsidR="00D268BD">
        <w:rPr>
          <w:rFonts w:ascii="Arial" w:eastAsiaTheme="minorHAnsi" w:hAnsi="Arial" w:cs="Arial"/>
          <w:sz w:val="22"/>
          <w:szCs w:val="22"/>
          <w:lang w:eastAsia="en-US"/>
        </w:rPr>
        <w:t>in Deutschland erhältlich ist</w:t>
      </w:r>
      <w:r w:rsidR="005D3080">
        <w:rPr>
          <w:rFonts w:ascii="Arial" w:eastAsiaTheme="minorHAnsi" w:hAnsi="Arial" w:cs="Arial"/>
          <w:sz w:val="22"/>
          <w:szCs w:val="22"/>
          <w:lang w:eastAsia="en-US"/>
        </w:rPr>
        <w:t xml:space="preserve"> und sich nach Herstellerangaben auch im Business-Umfeld etablieren </w:t>
      </w:r>
      <w:r w:rsidR="00BB4691">
        <w:rPr>
          <w:rFonts w:ascii="Arial" w:eastAsiaTheme="minorHAnsi" w:hAnsi="Arial" w:cs="Arial"/>
          <w:sz w:val="22"/>
          <w:szCs w:val="22"/>
          <w:lang w:eastAsia="en-US"/>
        </w:rPr>
        <w:t>soll</w:t>
      </w:r>
      <w:r w:rsidR="005D3080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CA66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C6FC3">
        <w:rPr>
          <w:rFonts w:ascii="Arial" w:eastAsiaTheme="minorHAnsi" w:hAnsi="Arial" w:cs="Arial"/>
          <w:sz w:val="22"/>
          <w:szCs w:val="22"/>
          <w:lang w:eastAsia="en-US"/>
        </w:rPr>
        <w:t>Gerade i</w:t>
      </w:r>
      <w:r w:rsidR="00E45652">
        <w:rPr>
          <w:rFonts w:ascii="Arial" w:eastAsiaTheme="minorHAnsi" w:hAnsi="Arial" w:cs="Arial"/>
          <w:sz w:val="22"/>
          <w:szCs w:val="22"/>
          <w:lang w:eastAsia="en-US"/>
        </w:rPr>
        <w:t xml:space="preserve">m </w:t>
      </w:r>
      <w:r w:rsidR="00FC6FC3">
        <w:rPr>
          <w:rFonts w:ascii="Arial" w:eastAsiaTheme="minorHAnsi" w:hAnsi="Arial" w:cs="Arial"/>
          <w:sz w:val="22"/>
          <w:szCs w:val="22"/>
          <w:lang w:eastAsia="en-US"/>
        </w:rPr>
        <w:t xml:space="preserve">Geschäftskundensegment </w:t>
      </w:r>
      <w:r w:rsidR="00B4726C">
        <w:rPr>
          <w:rFonts w:ascii="Arial" w:eastAsiaTheme="minorHAnsi" w:hAnsi="Arial" w:cs="Arial"/>
          <w:sz w:val="22"/>
          <w:szCs w:val="22"/>
          <w:lang w:eastAsia="en-US"/>
        </w:rPr>
        <w:t>profitieren</w:t>
      </w:r>
      <w:r w:rsidR="005D3080">
        <w:rPr>
          <w:rFonts w:ascii="Arial" w:eastAsiaTheme="minorHAnsi" w:hAnsi="Arial" w:cs="Arial"/>
          <w:sz w:val="22"/>
          <w:szCs w:val="22"/>
          <w:lang w:eastAsia="en-US"/>
        </w:rPr>
        <w:t xml:space="preserve"> Handelspartner </w:t>
      </w:r>
      <w:r w:rsidR="00FC6FC3">
        <w:rPr>
          <w:rFonts w:ascii="Arial" w:eastAsiaTheme="minorHAnsi" w:hAnsi="Arial" w:cs="Arial"/>
          <w:sz w:val="22"/>
          <w:szCs w:val="22"/>
          <w:lang w:eastAsia="en-US"/>
        </w:rPr>
        <w:t>von den umfangreichen After Sales Services von w-support.com</w:t>
      </w:r>
      <w:r w:rsidR="007B4703">
        <w:rPr>
          <w:rFonts w:ascii="Arial" w:eastAsiaTheme="minorHAnsi" w:hAnsi="Arial" w:cs="Arial"/>
          <w:sz w:val="22"/>
          <w:szCs w:val="22"/>
          <w:lang w:eastAsia="en-US"/>
        </w:rPr>
        <w:t xml:space="preserve">, die nicht 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>nur</w:t>
      </w:r>
      <w:r w:rsidR="007B4703">
        <w:rPr>
          <w:rFonts w:ascii="Arial" w:eastAsiaTheme="minorHAnsi" w:hAnsi="Arial" w:cs="Arial"/>
          <w:sz w:val="22"/>
          <w:szCs w:val="22"/>
          <w:lang w:eastAsia="en-US"/>
        </w:rPr>
        <w:t xml:space="preserve"> bei einer </w:t>
      </w:r>
      <w:r w:rsidR="00FC6FC3" w:rsidRPr="00FC6FC3">
        <w:rPr>
          <w:rFonts w:ascii="Arial" w:eastAsiaTheme="minorHAnsi" w:hAnsi="Arial" w:cs="Arial"/>
          <w:sz w:val="22"/>
          <w:szCs w:val="22"/>
          <w:lang w:eastAsia="en-US"/>
        </w:rPr>
        <w:t>schnelle</w:t>
      </w:r>
      <w:r w:rsidR="007B4703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FC6FC3" w:rsidRPr="00FC6FC3">
        <w:rPr>
          <w:rFonts w:ascii="Arial" w:eastAsiaTheme="minorHAnsi" w:hAnsi="Arial" w:cs="Arial"/>
          <w:sz w:val="22"/>
          <w:szCs w:val="22"/>
          <w:lang w:eastAsia="en-US"/>
        </w:rPr>
        <w:t xml:space="preserve"> Garantieabwicklung</w:t>
      </w:r>
      <w:r w:rsidR="007B4703">
        <w:rPr>
          <w:rFonts w:ascii="Arial" w:eastAsiaTheme="minorHAnsi" w:hAnsi="Arial" w:cs="Arial"/>
          <w:sz w:val="22"/>
          <w:szCs w:val="22"/>
          <w:lang w:eastAsia="en-US"/>
        </w:rPr>
        <w:t xml:space="preserve"> greifen. 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 xml:space="preserve">Auch als Spezialist für die Datenrettung von mobilen Endgeräten </w:t>
      </w:r>
      <w:r w:rsidR="00065590">
        <w:rPr>
          <w:rFonts w:ascii="Arial" w:eastAsiaTheme="minorHAnsi" w:hAnsi="Arial" w:cs="Arial"/>
          <w:sz w:val="22"/>
          <w:szCs w:val="22"/>
          <w:lang w:eastAsia="en-US"/>
        </w:rPr>
        <w:t>eröffnet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 xml:space="preserve"> w-support.com dem Handel </w:t>
      </w:r>
      <w:r w:rsidR="00065590">
        <w:rPr>
          <w:rFonts w:ascii="Arial" w:eastAsiaTheme="minorHAnsi" w:hAnsi="Arial" w:cs="Arial"/>
          <w:sz w:val="22"/>
          <w:szCs w:val="22"/>
          <w:lang w:eastAsia="en-US"/>
        </w:rPr>
        <w:t xml:space="preserve">neue 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>Umsatz</w:t>
      </w:r>
      <w:r w:rsidR="00065590">
        <w:rPr>
          <w:rFonts w:ascii="Arial" w:eastAsiaTheme="minorHAnsi" w:hAnsi="Arial" w:cs="Arial"/>
          <w:sz w:val="22"/>
          <w:szCs w:val="22"/>
          <w:lang w:eastAsia="en-US"/>
        </w:rPr>
        <w:t>chancen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5D0BA5" w:rsidRDefault="007C0006" w:rsidP="00046025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Seit dem Frühjahr 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>ist w-support.com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 xml:space="preserve">offizieller Reparaturpartner von </w:t>
      </w:r>
      <w:r>
        <w:rPr>
          <w:rFonts w:ascii="Arial" w:eastAsiaTheme="minorHAnsi" w:hAnsi="Arial" w:cs="Arial"/>
          <w:sz w:val="22"/>
          <w:szCs w:val="22"/>
          <w:lang w:eastAsia="en-US"/>
        </w:rPr>
        <w:t>Huawei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>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 xml:space="preserve">Zunächst nur mit speziellen Modellen gestartet, </w:t>
      </w:r>
      <w:r w:rsidR="00CA661A">
        <w:rPr>
          <w:rFonts w:ascii="Arial" w:eastAsiaTheme="minorHAnsi" w:hAnsi="Arial" w:cs="Arial"/>
          <w:sz w:val="22"/>
          <w:szCs w:val="22"/>
          <w:lang w:eastAsia="en-US"/>
        </w:rPr>
        <w:t xml:space="preserve">setzt 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CC1C51">
        <w:rPr>
          <w:rFonts w:ascii="Arial" w:eastAsiaTheme="minorHAnsi" w:hAnsi="Arial" w:cs="Arial"/>
          <w:sz w:val="22"/>
          <w:szCs w:val="22"/>
          <w:lang w:eastAsia="en-US"/>
        </w:rPr>
        <w:t xml:space="preserve">Hartmannsdorfer </w:t>
      </w:r>
      <w:r w:rsidR="00CF48F9">
        <w:rPr>
          <w:rFonts w:ascii="Arial" w:eastAsiaTheme="minorHAnsi" w:hAnsi="Arial" w:cs="Arial"/>
          <w:sz w:val="22"/>
          <w:szCs w:val="22"/>
          <w:lang w:eastAsia="en-US"/>
        </w:rPr>
        <w:t>Dienstleister</w:t>
      </w:r>
      <w:r w:rsidR="00CA661A">
        <w:rPr>
          <w:rFonts w:ascii="Arial" w:eastAsiaTheme="minorHAnsi" w:hAnsi="Arial" w:cs="Arial"/>
          <w:sz w:val="22"/>
          <w:szCs w:val="22"/>
          <w:lang w:eastAsia="en-US"/>
        </w:rPr>
        <w:t xml:space="preserve"> inzwischen a</w:t>
      </w:r>
      <w:r w:rsidR="0080147C">
        <w:rPr>
          <w:rFonts w:ascii="Arial" w:eastAsiaTheme="minorHAnsi" w:hAnsi="Arial" w:cs="Arial"/>
          <w:sz w:val="22"/>
          <w:szCs w:val="22"/>
          <w:lang w:eastAsia="en-US"/>
        </w:rPr>
        <w:t>lle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7C0006">
        <w:rPr>
          <w:rFonts w:ascii="Arial" w:eastAsiaTheme="minorHAnsi" w:hAnsi="Arial" w:cs="Arial"/>
          <w:sz w:val="22"/>
          <w:szCs w:val="22"/>
          <w:lang w:eastAsia="en-US"/>
        </w:rPr>
        <w:t>aktuellen Smartphones und Tablets de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 xml:space="preserve">s chinesischen Herstellers </w:t>
      </w:r>
      <w:r w:rsidR="00CA661A">
        <w:rPr>
          <w:rFonts w:ascii="Arial" w:eastAsiaTheme="minorHAnsi" w:hAnsi="Arial" w:cs="Arial"/>
          <w:sz w:val="22"/>
          <w:szCs w:val="22"/>
          <w:lang w:eastAsia="en-US"/>
        </w:rPr>
        <w:t>instand</w:t>
      </w:r>
      <w:r w:rsidR="006420C1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E438BE" w:rsidRDefault="0080147C" w:rsidP="00E438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Als </w:t>
      </w:r>
      <w:r w:rsidR="000275F8">
        <w:rPr>
          <w:rFonts w:ascii="Arial" w:eastAsiaTheme="minorHAnsi" w:hAnsi="Arial" w:cs="Arial"/>
          <w:sz w:val="22"/>
          <w:szCs w:val="22"/>
          <w:lang w:eastAsia="en-US"/>
        </w:rPr>
        <w:t xml:space="preserve">strategischen </w:t>
      </w:r>
      <w:r>
        <w:rPr>
          <w:rFonts w:ascii="Arial" w:eastAsiaTheme="minorHAnsi" w:hAnsi="Arial" w:cs="Arial"/>
          <w:sz w:val="22"/>
          <w:szCs w:val="22"/>
          <w:lang w:eastAsia="en-US"/>
        </w:rPr>
        <w:t>Meilenstein bezeichnet w-support.com</w:t>
      </w:r>
      <w:r w:rsidR="00BB4691">
        <w:rPr>
          <w:rFonts w:ascii="Arial" w:eastAsiaTheme="minorHAnsi" w:hAnsi="Arial" w:cs="Arial"/>
          <w:sz w:val="22"/>
          <w:szCs w:val="22"/>
          <w:lang w:eastAsia="en-US"/>
        </w:rPr>
        <w:t>-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Geschäftsführer Axel Brandt </w:t>
      </w:r>
      <w:r w:rsidR="00CC1C51">
        <w:rPr>
          <w:rFonts w:ascii="Arial" w:eastAsiaTheme="minorHAnsi" w:hAnsi="Arial" w:cs="Arial"/>
          <w:sz w:val="22"/>
          <w:szCs w:val="22"/>
          <w:lang w:eastAsia="en-US"/>
        </w:rPr>
        <w:t xml:space="preserve">unterdessen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die erste Autorisierung durch Apple. </w:t>
      </w:r>
      <w:r w:rsidR="00E438BE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0275F8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E438BE">
        <w:rPr>
          <w:rFonts w:ascii="Arial" w:eastAsiaTheme="minorHAnsi" w:hAnsi="Arial" w:cs="Arial"/>
          <w:sz w:val="22"/>
          <w:szCs w:val="22"/>
          <w:lang w:eastAsia="en-US"/>
        </w:rPr>
        <w:t xml:space="preserve">ndlich haben wir auch </w:t>
      </w:r>
      <w:r w:rsidR="000275F8">
        <w:rPr>
          <w:rFonts w:ascii="Arial" w:eastAsiaTheme="minorHAnsi" w:hAnsi="Arial" w:cs="Arial"/>
          <w:sz w:val="22"/>
          <w:szCs w:val="22"/>
          <w:lang w:eastAsia="en-US"/>
        </w:rPr>
        <w:t xml:space="preserve">die Kalifornier </w:t>
      </w:r>
      <w:r w:rsidR="00E438BE">
        <w:rPr>
          <w:rFonts w:ascii="Arial" w:eastAsiaTheme="minorHAnsi" w:hAnsi="Arial" w:cs="Arial"/>
          <w:sz w:val="22"/>
          <w:szCs w:val="22"/>
          <w:lang w:eastAsia="en-US"/>
        </w:rPr>
        <w:t xml:space="preserve">überzeugt“, </w:t>
      </w:r>
      <w:r w:rsidR="000275F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CC1C51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="00E438BE">
        <w:rPr>
          <w:rFonts w:ascii="Arial" w:eastAsiaTheme="minorHAnsi" w:hAnsi="Arial" w:cs="Arial"/>
          <w:sz w:val="22"/>
          <w:szCs w:val="22"/>
          <w:lang w:eastAsia="en-US"/>
        </w:rPr>
        <w:t xml:space="preserve"> Brandt</w:t>
      </w:r>
      <w:r w:rsidR="000275F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E438BE">
        <w:rPr>
          <w:rFonts w:ascii="Arial" w:eastAsiaTheme="minorHAnsi" w:hAnsi="Arial" w:cs="Arial"/>
          <w:sz w:val="22"/>
          <w:szCs w:val="22"/>
          <w:lang w:eastAsia="en-US"/>
        </w:rPr>
        <w:t xml:space="preserve"> Aktuell repariert w-support.com iPhones von Telefonica-Kunden außerhalb der Garantie</w:t>
      </w:r>
      <w:r w:rsidR="00BB4691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CA661A" w:rsidRDefault="00CA661A" w:rsidP="00E438BE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6C2381" w:rsidRPr="004B7562" w:rsidRDefault="0080147C" w:rsidP="006C2381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B7562">
        <w:rPr>
          <w:rFonts w:ascii="Arial" w:eastAsiaTheme="minorHAnsi" w:hAnsi="Arial" w:cs="Arial"/>
          <w:b/>
          <w:sz w:val="22"/>
          <w:szCs w:val="22"/>
          <w:lang w:eastAsia="en-US"/>
        </w:rPr>
        <w:t>Hintergrundinformation:</w:t>
      </w:r>
    </w:p>
    <w:p w:rsidR="004B7562" w:rsidRDefault="00CF48F9" w:rsidP="006C238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="0080147C" w:rsidRPr="008A7EA9">
        <w:rPr>
          <w:rFonts w:ascii="Arial" w:eastAsiaTheme="minorHAnsi" w:hAnsi="Arial" w:cs="Arial"/>
          <w:sz w:val="22"/>
          <w:szCs w:val="22"/>
          <w:lang w:eastAsia="en-US"/>
        </w:rPr>
        <w:t>ine Million Handys, Smartphones und Tablets</w:t>
      </w:r>
      <w:r w:rsidR="00BB46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pro Jahr werden bei w-support.com </w:t>
      </w:r>
      <w:r w:rsidR="00BB4691">
        <w:rPr>
          <w:rFonts w:ascii="Arial" w:eastAsiaTheme="minorHAnsi" w:hAnsi="Arial" w:cs="Arial"/>
          <w:sz w:val="22"/>
          <w:szCs w:val="22"/>
          <w:lang w:eastAsia="en-US"/>
        </w:rPr>
        <w:t>instand</w:t>
      </w:r>
      <w:r w:rsidR="007A0B7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gesetzt</w:t>
      </w:r>
      <w:r w:rsidR="0080147C" w:rsidRPr="008A7EA9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0147C">
        <w:rPr>
          <w:rFonts w:ascii="Arial" w:eastAsiaTheme="minorHAnsi" w:hAnsi="Arial" w:cs="Arial"/>
          <w:sz w:val="22"/>
          <w:szCs w:val="22"/>
          <w:lang w:eastAsia="en-US"/>
        </w:rPr>
        <w:t xml:space="preserve"> Mit mehr als 20-jähriger Erfahrung </w:t>
      </w:r>
      <w:r w:rsidR="0080147C" w:rsidRPr="008A7EA9">
        <w:rPr>
          <w:rFonts w:ascii="Arial" w:eastAsiaTheme="minorHAnsi" w:hAnsi="Arial" w:cs="Arial"/>
          <w:sz w:val="22"/>
          <w:szCs w:val="22"/>
          <w:lang w:eastAsia="en-US"/>
        </w:rPr>
        <w:t xml:space="preserve">ist </w:t>
      </w:r>
      <w:r w:rsidR="0080147C">
        <w:rPr>
          <w:rFonts w:ascii="Arial" w:eastAsiaTheme="minorHAnsi" w:hAnsi="Arial" w:cs="Arial"/>
          <w:sz w:val="22"/>
          <w:szCs w:val="22"/>
          <w:lang w:eastAsia="en-US"/>
        </w:rPr>
        <w:t xml:space="preserve">das Service-Center für immer mehr Hersteller und Netzbetreiber ein zuverlässiger Partner. Die Zahl der Autorisierungen wächst kontinuierlich. Das aktuelle Portfolio umfasst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elf </w:t>
      </w:r>
      <w:r w:rsidR="0080147C">
        <w:rPr>
          <w:rFonts w:ascii="Arial" w:eastAsiaTheme="minorHAnsi" w:hAnsi="Arial" w:cs="Arial"/>
          <w:sz w:val="22"/>
          <w:szCs w:val="22"/>
          <w:lang w:eastAsia="en-US"/>
        </w:rPr>
        <w:t>Marken. Exklusiv-Partner sind die Hartmannsdorfer  für Nokia und  ZTE.</w:t>
      </w:r>
    </w:p>
    <w:p w:rsidR="00B4726C" w:rsidRPr="00B4726C" w:rsidRDefault="0080147C" w:rsidP="006C238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u w:val="single"/>
          <w:lang w:eastAsia="en-US"/>
        </w:rPr>
      </w:pPr>
      <w:r w:rsidRPr="00B4726C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Alle </w:t>
      </w:r>
      <w:r w:rsidR="00B4726C" w:rsidRPr="00B4726C">
        <w:rPr>
          <w:rFonts w:ascii="Arial" w:eastAsiaTheme="minorHAnsi" w:hAnsi="Arial" w:cs="Arial"/>
          <w:sz w:val="22"/>
          <w:szCs w:val="22"/>
          <w:u w:val="single"/>
          <w:lang w:eastAsia="en-US"/>
        </w:rPr>
        <w:t>Hersteller-Autorisierungen</w:t>
      </w:r>
      <w:r w:rsidRPr="00B4726C">
        <w:rPr>
          <w:rFonts w:ascii="Arial" w:eastAsiaTheme="minorHAnsi" w:hAnsi="Arial" w:cs="Arial"/>
          <w:sz w:val="22"/>
          <w:szCs w:val="22"/>
          <w:u w:val="single"/>
          <w:lang w:eastAsia="en-US"/>
        </w:rPr>
        <w:t xml:space="preserve">: </w:t>
      </w:r>
    </w:p>
    <w:p w:rsidR="00B4726C" w:rsidRPr="00CA661A" w:rsidRDefault="00CA661A" w:rsidP="006C2381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val="en-US" w:eastAsia="en-US"/>
        </w:rPr>
      </w:pPr>
      <w:r w:rsidRPr="00CA661A">
        <w:rPr>
          <w:rFonts w:ascii="Arial" w:eastAsiaTheme="minorHAnsi" w:hAnsi="Arial" w:cs="Arial"/>
          <w:sz w:val="22"/>
          <w:szCs w:val="22"/>
          <w:lang w:val="en-US" w:eastAsia="en-US"/>
        </w:rPr>
        <w:t xml:space="preserve">Apple, Bea-fon, Hisense, </w:t>
      </w:r>
      <w:r w:rsidR="00B4726C" w:rsidRPr="00CA661A">
        <w:rPr>
          <w:rFonts w:ascii="Arial" w:eastAsiaTheme="minorHAnsi" w:hAnsi="Arial" w:cs="Arial"/>
          <w:sz w:val="22"/>
          <w:szCs w:val="22"/>
          <w:lang w:val="en-US" w:eastAsia="en-US"/>
        </w:rPr>
        <w:t>Huawei</w:t>
      </w:r>
      <w:r w:rsidRPr="00CA661A">
        <w:rPr>
          <w:rFonts w:ascii="Arial" w:eastAsiaTheme="minorHAnsi" w:hAnsi="Arial" w:cs="Arial"/>
          <w:sz w:val="22"/>
          <w:szCs w:val="22"/>
          <w:lang w:val="en-US" w:eastAsia="en-US"/>
        </w:rPr>
        <w:t>/Honor</w:t>
      </w:r>
      <w:r w:rsidR="00B4726C" w:rsidRPr="00CA661A">
        <w:rPr>
          <w:rFonts w:ascii="Arial" w:eastAsiaTheme="minorHAnsi" w:hAnsi="Arial" w:cs="Arial"/>
          <w:sz w:val="22"/>
          <w:szCs w:val="22"/>
          <w:lang w:val="en-US" w:eastAsia="en-US"/>
        </w:rPr>
        <w:t>, LG Electronics, Microsoft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 xml:space="preserve"> (Lumia)</w:t>
      </w:r>
      <w:r w:rsidR="00B4726C" w:rsidRPr="00CA661A">
        <w:rPr>
          <w:rFonts w:ascii="Arial" w:eastAsiaTheme="minorHAnsi" w:hAnsi="Arial" w:cs="Arial"/>
          <w:sz w:val="22"/>
          <w:szCs w:val="22"/>
          <w:lang w:val="en-US" w:eastAsia="en-US"/>
        </w:rPr>
        <w:t>, Nokia, Pocket</w:t>
      </w:r>
      <w:r>
        <w:rPr>
          <w:rFonts w:ascii="Arial" w:eastAsiaTheme="minorHAnsi" w:hAnsi="Arial" w:cs="Arial"/>
          <w:sz w:val="22"/>
          <w:szCs w:val="22"/>
          <w:lang w:val="en-US" w:eastAsia="en-US"/>
        </w:rPr>
        <w:t>B</w:t>
      </w:r>
      <w:r w:rsidR="00B4726C" w:rsidRPr="00CA661A">
        <w:rPr>
          <w:rFonts w:ascii="Arial" w:eastAsiaTheme="minorHAnsi" w:hAnsi="Arial" w:cs="Arial"/>
          <w:sz w:val="22"/>
          <w:szCs w:val="22"/>
          <w:lang w:val="en-US" w:eastAsia="en-US"/>
        </w:rPr>
        <w:t>ook, Samsung, Sony, ZTE.</w:t>
      </w:r>
    </w:p>
    <w:p w:rsidR="0080147C" w:rsidRPr="000C2D7A" w:rsidRDefault="000C2D7A" w:rsidP="006C2381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 w:rsidRPr="000C2D7A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lastRenderedPageBreak/>
        <w:t>Bildunterschrift</w:t>
      </w:r>
      <w:r w:rsidRPr="000C2D7A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en:</w:t>
      </w:r>
    </w:p>
    <w:p w:rsidR="000C2D7A" w:rsidRDefault="000C2D7A" w:rsidP="006C2381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C2D7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Bei w-support.com werden Handys, Smartphones und Tablets bis auf Komponenten-Ebene repariert. </w:t>
      </w:r>
    </w:p>
    <w:p w:rsidR="000C2D7A" w:rsidRPr="000C2D7A" w:rsidRDefault="000C2D7A" w:rsidP="000C2D7A">
      <w:pPr>
        <w:spacing w:after="200" w:line="276" w:lineRule="auto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 w:rsidRPr="000C2D7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Die Zahl der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>Hersteller-</w:t>
      </w:r>
      <w:r w:rsidRPr="000C2D7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Autorisierungen wächst kontinuierlich. Das aktuelle Portfolio umfasst elf </w:t>
      </w:r>
      <w:r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verschiedene </w:t>
      </w:r>
      <w:bookmarkStart w:id="0" w:name="_GoBack"/>
      <w:bookmarkEnd w:id="0"/>
      <w:r w:rsidRPr="000C2D7A">
        <w:rPr>
          <w:rFonts w:ascii="Arial" w:eastAsiaTheme="minorHAnsi" w:hAnsi="Arial" w:cs="Arial"/>
          <w:i/>
          <w:sz w:val="22"/>
          <w:szCs w:val="22"/>
          <w:lang w:eastAsia="en-US"/>
        </w:rPr>
        <w:t>Marken.</w:t>
      </w:r>
      <w:r w:rsidRPr="000C2D7A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</w:t>
      </w:r>
    </w:p>
    <w:p w:rsidR="000C2D7A" w:rsidRDefault="000C2D7A" w:rsidP="000C2D7A">
      <w:p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252C3" w:rsidRDefault="00F00813" w:rsidP="000C2D7A">
      <w:pPr>
        <w:spacing w:after="200" w:line="276" w:lineRule="auto"/>
        <w:jc w:val="both"/>
        <w:rPr>
          <w:rFonts w:ascii="Arial" w:hAnsi="Arial" w:cs="Arial"/>
          <w:sz w:val="22"/>
        </w:rPr>
      </w:pPr>
      <w:r w:rsidRPr="00F234D5">
        <w:rPr>
          <w:rFonts w:ascii="Arial" w:hAnsi="Arial" w:cs="Arial"/>
          <w:sz w:val="22"/>
        </w:rPr>
        <w:t>Wir geben Ihnen gern</w:t>
      </w:r>
      <w:r w:rsidR="00B252C3" w:rsidRPr="00F234D5">
        <w:rPr>
          <w:rFonts w:ascii="Arial" w:hAnsi="Arial" w:cs="Arial"/>
          <w:sz w:val="22"/>
        </w:rPr>
        <w:t xml:space="preserve"> </w:t>
      </w:r>
      <w:r w:rsidR="00F72284" w:rsidRPr="00F234D5">
        <w:rPr>
          <w:rFonts w:ascii="Arial" w:hAnsi="Arial" w:cs="Arial"/>
          <w:sz w:val="22"/>
        </w:rPr>
        <w:t>weitere</w:t>
      </w:r>
      <w:r w:rsidR="00B252C3" w:rsidRPr="00F234D5">
        <w:rPr>
          <w:rFonts w:ascii="Arial" w:hAnsi="Arial" w:cs="Arial"/>
          <w:sz w:val="22"/>
        </w:rPr>
        <w:t xml:space="preserve"> redaktionelle Information</w:t>
      </w:r>
      <w:r w:rsidR="00FC01B3" w:rsidRPr="00F234D5">
        <w:rPr>
          <w:rFonts w:ascii="Arial" w:hAnsi="Arial" w:cs="Arial"/>
          <w:sz w:val="22"/>
        </w:rPr>
        <w:t>en</w:t>
      </w:r>
      <w:r w:rsidR="00B252C3" w:rsidRPr="00F234D5">
        <w:rPr>
          <w:rFonts w:ascii="Arial" w:hAnsi="Arial" w:cs="Arial"/>
          <w:sz w:val="22"/>
        </w:rPr>
        <w:t>:</w:t>
      </w:r>
      <w:r w:rsidR="00B252C3" w:rsidRPr="00F234D5">
        <w:rPr>
          <w:rFonts w:ascii="Arial" w:hAnsi="Arial" w:cs="Arial"/>
          <w:sz w:val="22"/>
        </w:rPr>
        <w:tab/>
      </w:r>
    </w:p>
    <w:p w:rsidR="00985977" w:rsidRPr="00F234D5" w:rsidRDefault="00985977" w:rsidP="0063515A">
      <w:pPr>
        <w:tabs>
          <w:tab w:val="left" w:pos="2835"/>
          <w:tab w:val="left" w:pos="5670"/>
        </w:tabs>
        <w:ind w:right="567"/>
        <w:jc w:val="both"/>
        <w:rPr>
          <w:rFonts w:ascii="Arial" w:hAnsi="Arial" w:cs="Arial"/>
          <w:sz w:val="22"/>
        </w:rPr>
      </w:pPr>
    </w:p>
    <w:p w:rsidR="00B252C3" w:rsidRPr="00F234D5" w:rsidRDefault="00B252C3" w:rsidP="0063515A">
      <w:pPr>
        <w:tabs>
          <w:tab w:val="left" w:pos="2835"/>
          <w:tab w:val="left" w:pos="5670"/>
        </w:tabs>
        <w:ind w:right="567"/>
        <w:jc w:val="both"/>
        <w:rPr>
          <w:rFonts w:ascii="Arial" w:hAnsi="Arial" w:cs="Arial"/>
          <w:sz w:val="22"/>
        </w:rPr>
      </w:pPr>
    </w:p>
    <w:p w:rsidR="00B252C3" w:rsidRPr="00F234D5" w:rsidRDefault="00B252C3" w:rsidP="0063515A">
      <w:pPr>
        <w:jc w:val="both"/>
        <w:rPr>
          <w:rFonts w:ascii="Arial" w:hAnsi="Arial" w:cs="Arial"/>
          <w:sz w:val="22"/>
        </w:rPr>
      </w:pPr>
      <w:r w:rsidRPr="00F234D5">
        <w:rPr>
          <w:rFonts w:ascii="Arial" w:hAnsi="Arial" w:cs="Arial"/>
          <w:b/>
          <w:bCs/>
          <w:sz w:val="22"/>
        </w:rPr>
        <w:t>w-support.com GmbH</w:t>
      </w:r>
      <w:r w:rsidRPr="00F234D5">
        <w:rPr>
          <w:rFonts w:ascii="Arial" w:hAnsi="Arial" w:cs="Arial"/>
          <w:sz w:val="22"/>
        </w:rPr>
        <w:tab/>
      </w:r>
      <w:r w:rsidRPr="00F234D5">
        <w:rPr>
          <w:rFonts w:ascii="Arial" w:hAnsi="Arial" w:cs="Arial"/>
          <w:sz w:val="22"/>
        </w:rPr>
        <w:tab/>
      </w:r>
      <w:r w:rsidRPr="00F234D5">
        <w:rPr>
          <w:rFonts w:ascii="Arial" w:hAnsi="Arial" w:cs="Arial"/>
          <w:sz w:val="22"/>
        </w:rPr>
        <w:tab/>
      </w:r>
      <w:r w:rsidRPr="00F234D5">
        <w:rPr>
          <w:rFonts w:ascii="Arial" w:hAnsi="Arial" w:cs="Arial"/>
          <w:sz w:val="22"/>
        </w:rPr>
        <w:tab/>
      </w:r>
      <w:r w:rsidRPr="00F234D5">
        <w:rPr>
          <w:rFonts w:ascii="Arial" w:hAnsi="Arial" w:cs="Arial"/>
          <w:b/>
          <w:bCs/>
          <w:sz w:val="22"/>
        </w:rPr>
        <w:t>Ansprechpartner Presse:</w:t>
      </w:r>
    </w:p>
    <w:p w:rsidR="00E1608F" w:rsidRDefault="00E1608F" w:rsidP="0063515A">
      <w:pPr>
        <w:jc w:val="both"/>
        <w:rPr>
          <w:rFonts w:ascii="Arial" w:hAnsi="Arial" w:cs="Arial"/>
          <w:sz w:val="22"/>
        </w:rPr>
      </w:pPr>
      <w:r w:rsidRPr="00E1608F">
        <w:rPr>
          <w:rFonts w:ascii="Arial" w:hAnsi="Arial" w:cs="Arial"/>
          <w:sz w:val="22"/>
        </w:rPr>
        <w:t>Ernst-Lässig-Straße 7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252C3" w:rsidRPr="00F234D5">
        <w:rPr>
          <w:rFonts w:ascii="Arial" w:hAnsi="Arial" w:cs="Arial"/>
          <w:sz w:val="22"/>
        </w:rPr>
        <w:tab/>
      </w:r>
      <w:r w:rsidR="00226C42" w:rsidRPr="00F234D5">
        <w:rPr>
          <w:rFonts w:ascii="Arial" w:hAnsi="Arial" w:cs="Arial"/>
          <w:sz w:val="22"/>
        </w:rPr>
        <w:t>Andrea Fiedler</w:t>
      </w:r>
      <w:r w:rsidR="00B252C3" w:rsidRPr="00F234D5">
        <w:rPr>
          <w:rFonts w:ascii="Arial" w:hAnsi="Arial" w:cs="Arial"/>
          <w:sz w:val="22"/>
        </w:rPr>
        <w:tab/>
      </w:r>
    </w:p>
    <w:p w:rsidR="00B252C3" w:rsidRPr="00F234D5" w:rsidRDefault="0052052A" w:rsidP="0063515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0</w:t>
      </w:r>
      <w:r w:rsidR="00E1608F" w:rsidRPr="00F234D5">
        <w:rPr>
          <w:rFonts w:ascii="Arial" w:hAnsi="Arial" w:cs="Arial"/>
          <w:sz w:val="22"/>
        </w:rPr>
        <w:t>9232 Hartmannsdorf</w:t>
      </w:r>
      <w:r w:rsidR="00E1608F" w:rsidRPr="00E1608F">
        <w:rPr>
          <w:rFonts w:ascii="Arial" w:hAnsi="Arial" w:cs="Arial"/>
          <w:sz w:val="22"/>
          <w:lang w:val="fr-FR"/>
        </w:rPr>
        <w:t xml:space="preserve"> </w:t>
      </w:r>
      <w:r w:rsidR="00E1608F">
        <w:rPr>
          <w:rFonts w:ascii="Arial" w:hAnsi="Arial" w:cs="Arial"/>
          <w:sz w:val="22"/>
          <w:lang w:val="fr-FR"/>
        </w:rPr>
        <w:tab/>
      </w:r>
      <w:r w:rsidR="00E1608F">
        <w:rPr>
          <w:rFonts w:ascii="Arial" w:hAnsi="Arial" w:cs="Arial"/>
          <w:sz w:val="22"/>
          <w:lang w:val="fr-FR"/>
        </w:rPr>
        <w:tab/>
      </w:r>
      <w:r w:rsidR="00E1608F">
        <w:rPr>
          <w:rFonts w:ascii="Arial" w:hAnsi="Arial" w:cs="Arial"/>
          <w:sz w:val="22"/>
          <w:lang w:val="fr-FR"/>
        </w:rPr>
        <w:tab/>
      </w:r>
      <w:r w:rsidR="00E1608F">
        <w:rPr>
          <w:rFonts w:ascii="Arial" w:hAnsi="Arial" w:cs="Arial"/>
          <w:sz w:val="22"/>
          <w:lang w:val="fr-FR"/>
        </w:rPr>
        <w:tab/>
      </w:r>
      <w:r w:rsidR="00E1608F" w:rsidRPr="00F234D5">
        <w:rPr>
          <w:rFonts w:ascii="Arial" w:hAnsi="Arial" w:cs="Arial"/>
          <w:sz w:val="22"/>
          <w:lang w:val="fr-FR"/>
        </w:rPr>
        <w:t>Tel.: 03722 / 713-750</w:t>
      </w:r>
    </w:p>
    <w:p w:rsidR="00B252C3" w:rsidRPr="00F234D5" w:rsidRDefault="00E1608F" w:rsidP="00E1608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C6DE3" w:rsidRPr="00F234D5" w:rsidRDefault="00B252C3" w:rsidP="00E1608F">
      <w:pPr>
        <w:jc w:val="both"/>
        <w:rPr>
          <w:rFonts w:ascii="Arial" w:hAnsi="Arial" w:cs="Arial"/>
        </w:rPr>
      </w:pPr>
      <w:r w:rsidRPr="00F234D5">
        <w:rPr>
          <w:rFonts w:ascii="Arial" w:hAnsi="Arial" w:cs="Arial"/>
          <w:sz w:val="22"/>
          <w:lang w:val="fr-FR"/>
        </w:rPr>
        <w:t xml:space="preserve">Internet: </w:t>
      </w:r>
      <w:hyperlink r:id="rId9" w:history="1">
        <w:r w:rsidRPr="00F234D5">
          <w:rPr>
            <w:rStyle w:val="Hyperlink"/>
            <w:rFonts w:ascii="Arial" w:hAnsi="Arial" w:cs="Arial"/>
            <w:sz w:val="22"/>
            <w:lang w:val="fr-FR"/>
          </w:rPr>
          <w:t>www.w-support.com</w:t>
        </w:r>
      </w:hyperlink>
      <w:r w:rsidRPr="00F234D5">
        <w:rPr>
          <w:rFonts w:ascii="Arial" w:hAnsi="Arial" w:cs="Arial"/>
          <w:sz w:val="22"/>
          <w:lang w:val="fr-FR"/>
        </w:rPr>
        <w:tab/>
      </w:r>
      <w:r w:rsidRPr="00F234D5">
        <w:rPr>
          <w:rFonts w:ascii="Arial" w:hAnsi="Arial" w:cs="Arial"/>
          <w:sz w:val="22"/>
          <w:lang w:val="fr-FR"/>
        </w:rPr>
        <w:tab/>
      </w:r>
      <w:r w:rsidRPr="00F234D5">
        <w:rPr>
          <w:rFonts w:ascii="Arial" w:hAnsi="Arial" w:cs="Arial"/>
          <w:sz w:val="22"/>
          <w:lang w:val="fr-FR"/>
        </w:rPr>
        <w:tab/>
      </w:r>
      <w:r w:rsidR="00FA7DC6" w:rsidRPr="00F234D5">
        <w:rPr>
          <w:rFonts w:ascii="Arial" w:hAnsi="Arial" w:cs="Arial"/>
          <w:sz w:val="22"/>
          <w:lang w:val="fr-FR"/>
        </w:rPr>
        <w:t>e-Mail</w:t>
      </w:r>
      <w:r w:rsidRPr="00F234D5">
        <w:rPr>
          <w:rFonts w:ascii="Arial" w:hAnsi="Arial" w:cs="Arial"/>
          <w:sz w:val="22"/>
          <w:lang w:val="fr-FR"/>
        </w:rPr>
        <w:t xml:space="preserve">: </w:t>
      </w:r>
      <w:hyperlink r:id="rId10" w:history="1">
        <w:r w:rsidR="009A4C4F" w:rsidRPr="00F234D5">
          <w:rPr>
            <w:rStyle w:val="Hyperlink"/>
            <w:rFonts w:ascii="Arial" w:hAnsi="Arial" w:cs="Arial"/>
            <w:sz w:val="22"/>
            <w:lang w:val="fr-FR"/>
          </w:rPr>
          <w:t>presse@w-support.com</w:t>
        </w:r>
      </w:hyperlink>
      <w:r w:rsidR="009A4C4F" w:rsidRPr="00F234D5">
        <w:rPr>
          <w:rFonts w:ascii="Arial" w:hAnsi="Arial" w:cs="Arial"/>
          <w:sz w:val="22"/>
          <w:lang w:val="fr-FR"/>
        </w:rPr>
        <w:t xml:space="preserve"> </w:t>
      </w:r>
      <w:r w:rsidRPr="00F234D5">
        <w:rPr>
          <w:rFonts w:ascii="Arial" w:hAnsi="Arial" w:cs="Arial"/>
          <w:sz w:val="22"/>
          <w:lang w:val="fr-FR"/>
        </w:rPr>
        <w:tab/>
      </w:r>
    </w:p>
    <w:sectPr w:rsidR="00FC6DE3" w:rsidRPr="00F234D5">
      <w:headerReference w:type="default" r:id="rId11"/>
      <w:footerReference w:type="even" r:id="rId12"/>
      <w:footerReference w:type="default" r:id="rId13"/>
      <w:pgSz w:w="11906" w:h="16838"/>
      <w:pgMar w:top="2835" w:right="1361" w:bottom="62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D8" w:rsidRDefault="006A05D8" w:rsidP="00B252C3">
      <w:r>
        <w:separator/>
      </w:r>
    </w:p>
  </w:endnote>
  <w:endnote w:type="continuationSeparator" w:id="0">
    <w:p w:rsidR="006A05D8" w:rsidRDefault="006A05D8" w:rsidP="00B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C" w:rsidRDefault="00B252C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6709">
      <w:rPr>
        <w:rStyle w:val="Seitenzahl"/>
        <w:noProof/>
      </w:rPr>
      <w:t>2</w:t>
    </w:r>
    <w:r>
      <w:rPr>
        <w:rStyle w:val="Seitenzahl"/>
      </w:rPr>
      <w:fldChar w:fldCharType="end"/>
    </w:r>
  </w:p>
  <w:p w:rsidR="003F4D0C" w:rsidRDefault="000C2D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C" w:rsidRDefault="00B252C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2D7A">
      <w:rPr>
        <w:rStyle w:val="Seitenzahl"/>
        <w:noProof/>
      </w:rPr>
      <w:t>2</w:t>
    </w:r>
    <w:r>
      <w:rPr>
        <w:rStyle w:val="Seitenzahl"/>
      </w:rPr>
      <w:fldChar w:fldCharType="end"/>
    </w:r>
  </w:p>
  <w:p w:rsidR="003F4D0C" w:rsidRDefault="000C2D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D8" w:rsidRDefault="006A05D8" w:rsidP="00B252C3">
      <w:r>
        <w:separator/>
      </w:r>
    </w:p>
  </w:footnote>
  <w:footnote w:type="continuationSeparator" w:id="0">
    <w:p w:rsidR="006A05D8" w:rsidRDefault="006A05D8" w:rsidP="00B2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0C" w:rsidRDefault="00B252C3">
    <w:pPr>
      <w:framePr w:w="3553" w:h="1295" w:wrap="auto" w:vAnchor="page" w:hAnchor="page" w:x="7489" w:y="1009" w:anchorLock="1"/>
      <w:jc w:val="center"/>
      <w:rPr>
        <w:rFonts w:ascii="Futura Md BT" w:hAnsi="Futura Md BT"/>
        <w:sz w:val="34"/>
      </w:rPr>
    </w:pPr>
    <w:r>
      <w:rPr>
        <w:noProof/>
      </w:rPr>
      <w:drawing>
        <wp:inline distT="0" distB="0" distL="0" distR="0" wp14:anchorId="4F4F02D1" wp14:editId="252BD8CE">
          <wp:extent cx="1978269" cy="428625"/>
          <wp:effectExtent l="0" t="0" r="317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826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D0C" w:rsidRDefault="000C2D7A">
    <w:pPr>
      <w:pStyle w:val="Kopfzeile"/>
    </w:pPr>
  </w:p>
  <w:p w:rsidR="003F4D0C" w:rsidRDefault="000C2D7A">
    <w:pPr>
      <w:pStyle w:val="Kopfzeile"/>
    </w:pPr>
  </w:p>
  <w:p w:rsidR="003F4D0C" w:rsidRDefault="000C2D7A">
    <w:pPr>
      <w:pStyle w:val="Kopfzeile"/>
    </w:pPr>
  </w:p>
  <w:p w:rsidR="003F4D0C" w:rsidRDefault="00B252C3" w:rsidP="003F4D0C">
    <w:pPr>
      <w:pStyle w:val="Kopfzeile"/>
      <w:spacing w:before="120"/>
      <w:rPr>
        <w:rFonts w:ascii="Arial" w:hAnsi="Arial"/>
        <w:b/>
      </w:rPr>
    </w:pPr>
    <w:r>
      <w:rPr>
        <w:rFonts w:ascii="Arial" w:hAnsi="Arial"/>
        <w:b/>
        <w:sz w:val="28"/>
      </w:rPr>
      <w:t>Presse-Information</w:t>
    </w:r>
    <w:r>
      <w:rPr>
        <w:rFonts w:ascii="Arial" w:hAnsi="Arial"/>
        <w:b/>
        <w:sz w:val="28"/>
      </w:rPr>
      <w:br/>
    </w:r>
    <w:r w:rsidR="003D0A4D">
      <w:rPr>
        <w:rFonts w:ascii="Arial" w:hAnsi="Arial"/>
        <w:b/>
        <w:sz w:val="28"/>
      </w:rPr>
      <w:t>1</w:t>
    </w:r>
    <w:r w:rsidR="00E30F32">
      <w:rPr>
        <w:rFonts w:ascii="Arial" w:hAnsi="Arial"/>
        <w:b/>
        <w:sz w:val="28"/>
      </w:rPr>
      <w:t>8</w:t>
    </w:r>
    <w:r>
      <w:rPr>
        <w:rFonts w:ascii="Arial" w:hAnsi="Arial"/>
        <w:b/>
        <w:sz w:val="28"/>
      </w:rPr>
      <w:t xml:space="preserve">. </w:t>
    </w:r>
    <w:r w:rsidR="003D0A4D">
      <w:rPr>
        <w:rFonts w:ascii="Arial" w:hAnsi="Arial"/>
        <w:b/>
        <w:sz w:val="28"/>
      </w:rPr>
      <w:t>September</w:t>
    </w:r>
    <w:r w:rsidR="00226C42">
      <w:rPr>
        <w:rFonts w:ascii="Arial" w:hAnsi="Arial"/>
        <w:b/>
        <w:sz w:val="28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5"/>
    <w:multiLevelType w:val="hybridMultilevel"/>
    <w:tmpl w:val="EE88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1FCF"/>
    <w:multiLevelType w:val="hybridMultilevel"/>
    <w:tmpl w:val="DB3667CA"/>
    <w:lvl w:ilvl="0" w:tplc="4E2A09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436D3"/>
    <w:multiLevelType w:val="hybridMultilevel"/>
    <w:tmpl w:val="25E07E92"/>
    <w:lvl w:ilvl="0" w:tplc="CDF4B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0CC1"/>
    <w:multiLevelType w:val="hybridMultilevel"/>
    <w:tmpl w:val="0576BA98"/>
    <w:lvl w:ilvl="0" w:tplc="CDF4B8F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6C810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E3422F"/>
    <w:multiLevelType w:val="hybridMultilevel"/>
    <w:tmpl w:val="5E78A3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E50CB3"/>
    <w:multiLevelType w:val="hybridMultilevel"/>
    <w:tmpl w:val="C298E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84184"/>
    <w:multiLevelType w:val="hybridMultilevel"/>
    <w:tmpl w:val="1898D0F2"/>
    <w:lvl w:ilvl="0" w:tplc="F684B10E"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910225"/>
    <w:multiLevelType w:val="hybridMultilevel"/>
    <w:tmpl w:val="CCE6422E"/>
    <w:lvl w:ilvl="0" w:tplc="554A93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45CC4"/>
    <w:multiLevelType w:val="hybridMultilevel"/>
    <w:tmpl w:val="46882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C3"/>
    <w:rsid w:val="00005B5C"/>
    <w:rsid w:val="000275F8"/>
    <w:rsid w:val="00042B6A"/>
    <w:rsid w:val="00046025"/>
    <w:rsid w:val="000533E2"/>
    <w:rsid w:val="00065590"/>
    <w:rsid w:val="00070BB9"/>
    <w:rsid w:val="000C2D7A"/>
    <w:rsid w:val="000D2EFB"/>
    <w:rsid w:val="000E4106"/>
    <w:rsid w:val="000E6B5E"/>
    <w:rsid w:val="001127A3"/>
    <w:rsid w:val="00141512"/>
    <w:rsid w:val="0017171F"/>
    <w:rsid w:val="00196B32"/>
    <w:rsid w:val="001C1934"/>
    <w:rsid w:val="001D0F6F"/>
    <w:rsid w:val="001D4EE8"/>
    <w:rsid w:val="002020F0"/>
    <w:rsid w:val="00226C42"/>
    <w:rsid w:val="002408AC"/>
    <w:rsid w:val="0025155B"/>
    <w:rsid w:val="00254518"/>
    <w:rsid w:val="00287254"/>
    <w:rsid w:val="00324022"/>
    <w:rsid w:val="0033390D"/>
    <w:rsid w:val="00336FD2"/>
    <w:rsid w:val="00355280"/>
    <w:rsid w:val="00370D21"/>
    <w:rsid w:val="003B3B53"/>
    <w:rsid w:val="003B3D9E"/>
    <w:rsid w:val="003B6454"/>
    <w:rsid w:val="003D0A4D"/>
    <w:rsid w:val="003D561F"/>
    <w:rsid w:val="003D5B20"/>
    <w:rsid w:val="003D7F8E"/>
    <w:rsid w:val="003E0A7D"/>
    <w:rsid w:val="003E419A"/>
    <w:rsid w:val="004063C5"/>
    <w:rsid w:val="00434041"/>
    <w:rsid w:val="00435578"/>
    <w:rsid w:val="00440B6B"/>
    <w:rsid w:val="00451F02"/>
    <w:rsid w:val="0045384F"/>
    <w:rsid w:val="004754E6"/>
    <w:rsid w:val="0049112A"/>
    <w:rsid w:val="004932FE"/>
    <w:rsid w:val="004A1221"/>
    <w:rsid w:val="004B38E3"/>
    <w:rsid w:val="004B7562"/>
    <w:rsid w:val="004C07B3"/>
    <w:rsid w:val="004D5FA0"/>
    <w:rsid w:val="0052052A"/>
    <w:rsid w:val="00521F4C"/>
    <w:rsid w:val="005354F0"/>
    <w:rsid w:val="00536BA6"/>
    <w:rsid w:val="00544B92"/>
    <w:rsid w:val="005507F1"/>
    <w:rsid w:val="00551642"/>
    <w:rsid w:val="0057570B"/>
    <w:rsid w:val="005867C0"/>
    <w:rsid w:val="00586801"/>
    <w:rsid w:val="005B5A76"/>
    <w:rsid w:val="005C0DE6"/>
    <w:rsid w:val="005C50B9"/>
    <w:rsid w:val="005D0BA5"/>
    <w:rsid w:val="005D3080"/>
    <w:rsid w:val="005D31BF"/>
    <w:rsid w:val="005D3CBC"/>
    <w:rsid w:val="005D7D52"/>
    <w:rsid w:val="005E26F6"/>
    <w:rsid w:val="005F42BB"/>
    <w:rsid w:val="00602A03"/>
    <w:rsid w:val="00610B40"/>
    <w:rsid w:val="00610EEF"/>
    <w:rsid w:val="0063515A"/>
    <w:rsid w:val="006420C1"/>
    <w:rsid w:val="00646709"/>
    <w:rsid w:val="00646846"/>
    <w:rsid w:val="00653355"/>
    <w:rsid w:val="00674D82"/>
    <w:rsid w:val="00695B38"/>
    <w:rsid w:val="006A05D8"/>
    <w:rsid w:val="006A474D"/>
    <w:rsid w:val="006B0396"/>
    <w:rsid w:val="006C2381"/>
    <w:rsid w:val="006D5ACD"/>
    <w:rsid w:val="006E20E8"/>
    <w:rsid w:val="006E5CFB"/>
    <w:rsid w:val="006E768C"/>
    <w:rsid w:val="006F67D9"/>
    <w:rsid w:val="00700E3B"/>
    <w:rsid w:val="007269F7"/>
    <w:rsid w:val="0073671C"/>
    <w:rsid w:val="007465B8"/>
    <w:rsid w:val="007475D1"/>
    <w:rsid w:val="00751AC9"/>
    <w:rsid w:val="00780AE4"/>
    <w:rsid w:val="007961CC"/>
    <w:rsid w:val="007A0B7B"/>
    <w:rsid w:val="007A7836"/>
    <w:rsid w:val="007B146E"/>
    <w:rsid w:val="007B4703"/>
    <w:rsid w:val="007B678F"/>
    <w:rsid w:val="007C0006"/>
    <w:rsid w:val="0080147C"/>
    <w:rsid w:val="00802771"/>
    <w:rsid w:val="00810568"/>
    <w:rsid w:val="00821EDF"/>
    <w:rsid w:val="00844E6E"/>
    <w:rsid w:val="00874C9F"/>
    <w:rsid w:val="00883CC3"/>
    <w:rsid w:val="00884325"/>
    <w:rsid w:val="008A05A1"/>
    <w:rsid w:val="008A7EA9"/>
    <w:rsid w:val="008C48FC"/>
    <w:rsid w:val="008C4B80"/>
    <w:rsid w:val="008E4636"/>
    <w:rsid w:val="008F012C"/>
    <w:rsid w:val="008F32BB"/>
    <w:rsid w:val="00902652"/>
    <w:rsid w:val="0090687B"/>
    <w:rsid w:val="009111AE"/>
    <w:rsid w:val="00931255"/>
    <w:rsid w:val="00935894"/>
    <w:rsid w:val="009656D2"/>
    <w:rsid w:val="00977D0B"/>
    <w:rsid w:val="00985977"/>
    <w:rsid w:val="009924D1"/>
    <w:rsid w:val="00992EBA"/>
    <w:rsid w:val="009A2475"/>
    <w:rsid w:val="009A4C28"/>
    <w:rsid w:val="009A4C4F"/>
    <w:rsid w:val="009C3115"/>
    <w:rsid w:val="009E62EE"/>
    <w:rsid w:val="009E6B3C"/>
    <w:rsid w:val="009F5405"/>
    <w:rsid w:val="00A069EA"/>
    <w:rsid w:val="00A10499"/>
    <w:rsid w:val="00A257F5"/>
    <w:rsid w:val="00A27365"/>
    <w:rsid w:val="00A344CD"/>
    <w:rsid w:val="00A3589F"/>
    <w:rsid w:val="00A507FD"/>
    <w:rsid w:val="00A509DD"/>
    <w:rsid w:val="00A731C8"/>
    <w:rsid w:val="00A922E4"/>
    <w:rsid w:val="00A97332"/>
    <w:rsid w:val="00AA1089"/>
    <w:rsid w:val="00AA28A7"/>
    <w:rsid w:val="00AB2D69"/>
    <w:rsid w:val="00B078E6"/>
    <w:rsid w:val="00B252C3"/>
    <w:rsid w:val="00B46C9E"/>
    <w:rsid w:val="00B4726C"/>
    <w:rsid w:val="00B5426F"/>
    <w:rsid w:val="00B77790"/>
    <w:rsid w:val="00B83FF9"/>
    <w:rsid w:val="00BB1A4F"/>
    <w:rsid w:val="00BB3652"/>
    <w:rsid w:val="00BB4691"/>
    <w:rsid w:val="00BF76FB"/>
    <w:rsid w:val="00C02A22"/>
    <w:rsid w:val="00C0394D"/>
    <w:rsid w:val="00C07D34"/>
    <w:rsid w:val="00C215D8"/>
    <w:rsid w:val="00C22693"/>
    <w:rsid w:val="00C24AE9"/>
    <w:rsid w:val="00C26712"/>
    <w:rsid w:val="00C271DC"/>
    <w:rsid w:val="00C316DB"/>
    <w:rsid w:val="00C360F3"/>
    <w:rsid w:val="00C43E2A"/>
    <w:rsid w:val="00C518F7"/>
    <w:rsid w:val="00C54AF5"/>
    <w:rsid w:val="00C635A3"/>
    <w:rsid w:val="00C64111"/>
    <w:rsid w:val="00C81653"/>
    <w:rsid w:val="00C820BE"/>
    <w:rsid w:val="00C91908"/>
    <w:rsid w:val="00C9660E"/>
    <w:rsid w:val="00CA2AE1"/>
    <w:rsid w:val="00CA661A"/>
    <w:rsid w:val="00CA6D07"/>
    <w:rsid w:val="00CC1C51"/>
    <w:rsid w:val="00CE1385"/>
    <w:rsid w:val="00CF3230"/>
    <w:rsid w:val="00CF48F9"/>
    <w:rsid w:val="00D1156E"/>
    <w:rsid w:val="00D268BD"/>
    <w:rsid w:val="00D314E2"/>
    <w:rsid w:val="00D707CE"/>
    <w:rsid w:val="00D776C2"/>
    <w:rsid w:val="00D96B7B"/>
    <w:rsid w:val="00D97588"/>
    <w:rsid w:val="00DC5A70"/>
    <w:rsid w:val="00DE631F"/>
    <w:rsid w:val="00E0293E"/>
    <w:rsid w:val="00E1117E"/>
    <w:rsid w:val="00E1608F"/>
    <w:rsid w:val="00E30F32"/>
    <w:rsid w:val="00E37647"/>
    <w:rsid w:val="00E438BE"/>
    <w:rsid w:val="00E45652"/>
    <w:rsid w:val="00E622E7"/>
    <w:rsid w:val="00E735A1"/>
    <w:rsid w:val="00E83100"/>
    <w:rsid w:val="00E9111F"/>
    <w:rsid w:val="00E961B0"/>
    <w:rsid w:val="00EB01CC"/>
    <w:rsid w:val="00EB5132"/>
    <w:rsid w:val="00EF7940"/>
    <w:rsid w:val="00F00813"/>
    <w:rsid w:val="00F234D5"/>
    <w:rsid w:val="00F26CB1"/>
    <w:rsid w:val="00F402A2"/>
    <w:rsid w:val="00F40E71"/>
    <w:rsid w:val="00F608B5"/>
    <w:rsid w:val="00F72284"/>
    <w:rsid w:val="00F828C7"/>
    <w:rsid w:val="00F837FF"/>
    <w:rsid w:val="00FA22FD"/>
    <w:rsid w:val="00FA5E94"/>
    <w:rsid w:val="00FA7DC6"/>
    <w:rsid w:val="00FB6200"/>
    <w:rsid w:val="00FB7B7F"/>
    <w:rsid w:val="00FC01B3"/>
    <w:rsid w:val="00FC6A94"/>
    <w:rsid w:val="00FC6DE3"/>
    <w:rsid w:val="00FC6FC3"/>
    <w:rsid w:val="00FD544B"/>
    <w:rsid w:val="00FD61F4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52C3"/>
    <w:rPr>
      <w:color w:val="0000FF"/>
      <w:u w:val="single"/>
    </w:rPr>
  </w:style>
  <w:style w:type="paragraph" w:styleId="Kopfzeile">
    <w:name w:val="header"/>
    <w:basedOn w:val="Standard"/>
    <w:link w:val="KopfzeileZchn"/>
    <w:rsid w:val="00B252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52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252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B252C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252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C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51A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99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7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7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7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252C3"/>
    <w:rPr>
      <w:color w:val="0000FF"/>
      <w:u w:val="single"/>
    </w:rPr>
  </w:style>
  <w:style w:type="paragraph" w:styleId="Kopfzeile">
    <w:name w:val="header"/>
    <w:basedOn w:val="Standard"/>
    <w:link w:val="KopfzeileZchn"/>
    <w:rsid w:val="00B252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B252C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252C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B252C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B252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2C3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51A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99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0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507F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507F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50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507F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9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esse@w-suppo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-support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41310-5F10-4C21-9ED5-C9503CBD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Förster</dc:creator>
  <cp:lastModifiedBy>Steffen Beikirch</cp:lastModifiedBy>
  <cp:revision>2</cp:revision>
  <cp:lastPrinted>2017-09-11T12:31:00Z</cp:lastPrinted>
  <dcterms:created xsi:type="dcterms:W3CDTF">2017-09-18T07:17:00Z</dcterms:created>
  <dcterms:modified xsi:type="dcterms:W3CDTF">2017-09-18T07:17:00Z</dcterms:modified>
</cp:coreProperties>
</file>