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15" w:rsidRPr="00A76215" w:rsidRDefault="00A76215" w:rsidP="00A76215">
      <w:pPr>
        <w:jc w:val="both"/>
        <w:rPr>
          <w:rFonts w:ascii="Arial" w:hAnsi="Arial" w:cs="Arial"/>
          <w:b/>
          <w:sz w:val="28"/>
          <w:szCs w:val="28"/>
        </w:rPr>
      </w:pPr>
      <w:proofErr w:type="gramStart"/>
      <w:r w:rsidRPr="00A76215">
        <w:rPr>
          <w:rFonts w:ascii="Arial" w:hAnsi="Arial" w:cs="Arial"/>
          <w:b/>
          <w:sz w:val="28"/>
          <w:szCs w:val="28"/>
        </w:rPr>
        <w:t>aetka</w:t>
      </w:r>
      <w:proofErr w:type="gramEnd"/>
      <w:r w:rsidRPr="00A76215">
        <w:rPr>
          <w:rFonts w:ascii="Arial" w:hAnsi="Arial" w:cs="Arial"/>
          <w:b/>
          <w:sz w:val="28"/>
          <w:szCs w:val="28"/>
        </w:rPr>
        <w:t xml:space="preserve"> kooperiert mit </w:t>
      </w:r>
      <w:proofErr w:type="spellStart"/>
      <w:r w:rsidRPr="00A76215">
        <w:rPr>
          <w:rFonts w:ascii="Arial" w:hAnsi="Arial" w:cs="Arial"/>
          <w:b/>
          <w:sz w:val="28"/>
          <w:szCs w:val="28"/>
        </w:rPr>
        <w:t>Concardis</w:t>
      </w:r>
      <w:proofErr w:type="spellEnd"/>
      <w:r w:rsidRPr="00A76215">
        <w:rPr>
          <w:rFonts w:ascii="Arial" w:hAnsi="Arial" w:cs="Arial"/>
          <w:b/>
          <w:sz w:val="28"/>
          <w:szCs w:val="28"/>
        </w:rPr>
        <w:t xml:space="preserve"> – bargeldloses Bezahlen im Telekommunikationsfachhandel</w:t>
      </w:r>
    </w:p>
    <w:p w:rsidR="00A76215" w:rsidRPr="00A76215" w:rsidRDefault="00A76215" w:rsidP="00A76215">
      <w:pPr>
        <w:jc w:val="both"/>
        <w:rPr>
          <w:rFonts w:ascii="Arial" w:hAnsi="Arial" w:cs="Arial"/>
          <w:b/>
        </w:rPr>
      </w:pPr>
      <w:r w:rsidRPr="00A76215">
        <w:rPr>
          <w:rFonts w:ascii="Arial" w:hAnsi="Arial" w:cs="Arial"/>
          <w:b/>
        </w:rPr>
        <w:t xml:space="preserve">Die Fachhandelskooperation aetka schließt eine Kooperation mit dem Komplettanbieter für digitale Zahlungsdienstleistungen </w:t>
      </w:r>
      <w:proofErr w:type="spellStart"/>
      <w:r w:rsidRPr="00A76215">
        <w:rPr>
          <w:rFonts w:ascii="Arial" w:hAnsi="Arial" w:cs="Arial"/>
          <w:b/>
        </w:rPr>
        <w:t>Concardis</w:t>
      </w:r>
      <w:proofErr w:type="spellEnd"/>
      <w:r w:rsidRPr="00A76215">
        <w:rPr>
          <w:rFonts w:ascii="Arial" w:hAnsi="Arial" w:cs="Arial"/>
          <w:b/>
        </w:rPr>
        <w:t xml:space="preserve">. aetka-Partner haben ab sofort die Möglichkeit, über </w:t>
      </w:r>
      <w:proofErr w:type="spellStart"/>
      <w:r w:rsidRPr="00A76215">
        <w:rPr>
          <w:rFonts w:ascii="Arial" w:hAnsi="Arial" w:cs="Arial"/>
          <w:b/>
        </w:rPr>
        <w:t>Concardis</w:t>
      </w:r>
      <w:proofErr w:type="spellEnd"/>
      <w:r w:rsidRPr="00A76215">
        <w:rPr>
          <w:rFonts w:ascii="Arial" w:hAnsi="Arial" w:cs="Arial"/>
          <w:b/>
        </w:rPr>
        <w:t xml:space="preserve"> zu attraktiven Sonderkonditionen verschiedene stationäre oder mobile Bezahlterminals zu mieten und alle gängigen bargeldlosen Zahlungsarten zu akzeptieren. </w:t>
      </w:r>
    </w:p>
    <w:p w:rsidR="00A76215" w:rsidRPr="00520D6A" w:rsidRDefault="00A76215" w:rsidP="00A76215">
      <w:pPr>
        <w:jc w:val="both"/>
        <w:rPr>
          <w:rFonts w:ascii="Arial" w:hAnsi="Arial" w:cs="Arial"/>
        </w:rPr>
      </w:pPr>
      <w:r w:rsidRPr="00A76215">
        <w:rPr>
          <w:rFonts w:ascii="Arial" w:hAnsi="Arial" w:cs="Arial"/>
        </w:rPr>
        <w:t>Um Händler bei der Digitalisierung ihrer Geschäftsprozesse zu unterstützen, arbeiten die Fachhandelskooperation</w:t>
      </w:r>
      <w:r>
        <w:rPr>
          <w:rFonts w:ascii="Arial" w:hAnsi="Arial" w:cs="Arial"/>
        </w:rPr>
        <w:t xml:space="preserve"> aetka</w:t>
      </w:r>
      <w:r w:rsidRPr="00A76215">
        <w:rPr>
          <w:rFonts w:ascii="Arial" w:hAnsi="Arial" w:cs="Arial"/>
        </w:rPr>
        <w:t xml:space="preserve"> und </w:t>
      </w:r>
      <w:proofErr w:type="spellStart"/>
      <w:r w:rsidRPr="00A76215">
        <w:rPr>
          <w:rFonts w:ascii="Arial" w:hAnsi="Arial" w:cs="Arial"/>
        </w:rPr>
        <w:t>Concardis</w:t>
      </w:r>
      <w:proofErr w:type="spellEnd"/>
      <w:r w:rsidRPr="00A76215">
        <w:rPr>
          <w:rFonts w:ascii="Arial" w:hAnsi="Arial" w:cs="Arial"/>
        </w:rPr>
        <w:t xml:space="preserve"> </w:t>
      </w:r>
      <w:r>
        <w:rPr>
          <w:rFonts w:ascii="Arial" w:hAnsi="Arial" w:cs="Arial"/>
        </w:rPr>
        <w:t xml:space="preserve">parallel </w:t>
      </w:r>
      <w:r w:rsidRPr="00A76215">
        <w:rPr>
          <w:rFonts w:ascii="Arial" w:hAnsi="Arial" w:cs="Arial"/>
        </w:rPr>
        <w:t xml:space="preserve">gemeinsam daran, Bezahllösungen in das </w:t>
      </w:r>
      <w:r>
        <w:rPr>
          <w:rFonts w:ascii="Arial" w:hAnsi="Arial" w:cs="Arial"/>
        </w:rPr>
        <w:t xml:space="preserve">kooperationseigene </w:t>
      </w:r>
      <w:r w:rsidRPr="00A76215">
        <w:rPr>
          <w:rFonts w:ascii="Arial" w:hAnsi="Arial" w:cs="Arial"/>
        </w:rPr>
        <w:t>Business- und Warenwirtschaftss</w:t>
      </w:r>
      <w:bookmarkStart w:id="0" w:name="_GoBack"/>
      <w:bookmarkEnd w:id="0"/>
      <w:r w:rsidRPr="00A76215">
        <w:rPr>
          <w:rFonts w:ascii="Arial" w:hAnsi="Arial" w:cs="Arial"/>
        </w:rPr>
        <w:t xml:space="preserve">ystem </w:t>
      </w:r>
      <w:proofErr w:type="spellStart"/>
      <w:r w:rsidRPr="00A76215">
        <w:rPr>
          <w:rFonts w:ascii="Arial" w:hAnsi="Arial" w:cs="Arial"/>
        </w:rPr>
        <w:t>easyfilius</w:t>
      </w:r>
      <w:proofErr w:type="spellEnd"/>
      <w:r w:rsidRPr="00A76215">
        <w:rPr>
          <w:rFonts w:ascii="Arial" w:hAnsi="Arial" w:cs="Arial"/>
        </w:rPr>
        <w:t xml:space="preserve"> zu integrieren. Dadurch</w:t>
      </w:r>
      <w:r w:rsidR="00520D6A">
        <w:rPr>
          <w:rFonts w:ascii="Arial" w:hAnsi="Arial" w:cs="Arial"/>
        </w:rPr>
        <w:t xml:space="preserve"> erhalten Fachh</w:t>
      </w:r>
      <w:r w:rsidRPr="00A76215">
        <w:rPr>
          <w:rFonts w:ascii="Arial" w:hAnsi="Arial" w:cs="Arial"/>
        </w:rPr>
        <w:t xml:space="preserve">ändler die Möglichkeit, ihre </w:t>
      </w:r>
      <w:proofErr w:type="spellStart"/>
      <w:r w:rsidRPr="00A76215">
        <w:rPr>
          <w:rFonts w:ascii="Arial" w:hAnsi="Arial" w:cs="Arial"/>
        </w:rPr>
        <w:t>Backoffice</w:t>
      </w:r>
      <w:proofErr w:type="spellEnd"/>
      <w:r w:rsidRPr="00A76215">
        <w:rPr>
          <w:rFonts w:ascii="Arial" w:hAnsi="Arial" w:cs="Arial"/>
        </w:rPr>
        <w:t xml:space="preserve">-Prozesse zu verknüpfen und Datenflüsse nahtlos und voll automatisiert zu gestalten. Das spart Aufwand, Zeit und Geld, wie die kürzlich veröffentlichte Studie „Besser bargeldlos als Bargeld los – Potenziale </w:t>
      </w:r>
      <w:r w:rsidRPr="00520D6A">
        <w:rPr>
          <w:rFonts w:ascii="Arial" w:hAnsi="Arial" w:cs="Arial"/>
        </w:rPr>
        <w:t xml:space="preserve">digitaler Zahlungsverfahren für den Mittelstand“ von ECC Köln und </w:t>
      </w:r>
      <w:proofErr w:type="spellStart"/>
      <w:r w:rsidRPr="00520D6A">
        <w:rPr>
          <w:rFonts w:ascii="Arial" w:hAnsi="Arial" w:cs="Arial"/>
        </w:rPr>
        <w:t>Concardis</w:t>
      </w:r>
      <w:proofErr w:type="spellEnd"/>
      <w:r w:rsidRPr="00520D6A">
        <w:rPr>
          <w:rFonts w:ascii="Arial" w:hAnsi="Arial" w:cs="Arial"/>
        </w:rPr>
        <w:t xml:space="preserve"> zeigt</w:t>
      </w:r>
      <w:r w:rsidR="00D75AC6">
        <w:rPr>
          <w:rFonts w:ascii="Arial" w:hAnsi="Arial" w:cs="Arial"/>
        </w:rPr>
        <w:t xml:space="preserve"> </w:t>
      </w:r>
      <w:r w:rsidR="00D75AC6" w:rsidRPr="00D75AC6">
        <w:rPr>
          <w:rFonts w:ascii="Arial" w:hAnsi="Arial" w:cs="Arial"/>
        </w:rPr>
        <w:t xml:space="preserve">(erhältlich unter </w:t>
      </w:r>
      <w:hyperlink r:id="rId8" w:history="1">
        <w:r w:rsidR="00181295" w:rsidRPr="00F64678">
          <w:rPr>
            <w:rStyle w:val="Hyperlink"/>
            <w:rFonts w:ascii="Arial" w:hAnsi="Arial" w:cs="Arial"/>
          </w:rPr>
          <w:t>www.concardis.com/newsletter</w:t>
        </w:r>
      </w:hyperlink>
      <w:r w:rsidR="00D75AC6" w:rsidRPr="00D75AC6">
        <w:rPr>
          <w:rFonts w:ascii="Arial" w:hAnsi="Arial" w:cs="Arial"/>
        </w:rPr>
        <w:t>)</w:t>
      </w:r>
      <w:r w:rsidRPr="00520D6A">
        <w:rPr>
          <w:rFonts w:ascii="Arial" w:hAnsi="Arial" w:cs="Arial"/>
        </w:rPr>
        <w:t xml:space="preserve">. </w:t>
      </w:r>
    </w:p>
    <w:p w:rsidR="00A76215" w:rsidRPr="00A76215" w:rsidRDefault="00A76215" w:rsidP="00A76215">
      <w:pPr>
        <w:jc w:val="both"/>
        <w:rPr>
          <w:rFonts w:ascii="Arial" w:hAnsi="Arial" w:cs="Arial"/>
        </w:rPr>
      </w:pPr>
      <w:r w:rsidRPr="00520D6A">
        <w:rPr>
          <w:rFonts w:ascii="Arial" w:hAnsi="Arial" w:cs="Arial"/>
        </w:rPr>
        <w:t xml:space="preserve">„Wir freuen uns auf die enge Zusammenarbeit mit </w:t>
      </w:r>
      <w:proofErr w:type="spellStart"/>
      <w:r w:rsidRPr="00520D6A">
        <w:rPr>
          <w:rFonts w:ascii="Arial" w:hAnsi="Arial" w:cs="Arial"/>
        </w:rPr>
        <w:t>Concardis</w:t>
      </w:r>
      <w:proofErr w:type="spellEnd"/>
      <w:r w:rsidRPr="00520D6A">
        <w:rPr>
          <w:rFonts w:ascii="Arial" w:hAnsi="Arial" w:cs="Arial"/>
        </w:rPr>
        <w:t>. Durch die Kooperation profitieren unsere Partner von innovativen Bezahllösungen</w:t>
      </w:r>
      <w:r w:rsidR="00520D6A" w:rsidRPr="00520D6A">
        <w:rPr>
          <w:rFonts w:ascii="Arial" w:hAnsi="Arial" w:cs="Arial"/>
        </w:rPr>
        <w:t>, die Kunden zunehmend erwarten</w:t>
      </w:r>
      <w:r w:rsidRPr="00520D6A">
        <w:rPr>
          <w:rFonts w:ascii="Arial" w:hAnsi="Arial" w:cs="Arial"/>
        </w:rPr>
        <w:t xml:space="preserve"> und entsprechendem Rund-um-Service“, sagt</w:t>
      </w:r>
      <w:r w:rsidRPr="00A76215">
        <w:rPr>
          <w:rFonts w:ascii="Arial" w:hAnsi="Arial" w:cs="Arial"/>
        </w:rPr>
        <w:t xml:space="preserve"> </w:t>
      </w:r>
      <w:r w:rsidR="00520D6A">
        <w:rPr>
          <w:rFonts w:ascii="Arial" w:hAnsi="Arial" w:cs="Arial"/>
        </w:rPr>
        <w:t>Katja Förster, Vorstand Marketing</w:t>
      </w:r>
      <w:r w:rsidRPr="00A76215">
        <w:rPr>
          <w:rFonts w:ascii="Arial" w:hAnsi="Arial" w:cs="Arial"/>
        </w:rPr>
        <w:t xml:space="preserve"> von aetka.  </w:t>
      </w:r>
    </w:p>
    <w:p w:rsidR="00A76215" w:rsidRPr="00A76215" w:rsidRDefault="00A76215" w:rsidP="00A76215">
      <w:pPr>
        <w:jc w:val="both"/>
        <w:rPr>
          <w:rFonts w:ascii="Arial" w:hAnsi="Arial" w:cs="Arial"/>
        </w:rPr>
      </w:pPr>
      <w:r w:rsidRPr="00A76215">
        <w:rPr>
          <w:rFonts w:ascii="Arial" w:hAnsi="Arial" w:cs="Arial"/>
        </w:rPr>
        <w:t xml:space="preserve">Peter Walz, Chief </w:t>
      </w:r>
      <w:proofErr w:type="spellStart"/>
      <w:r w:rsidRPr="00A76215">
        <w:rPr>
          <w:rFonts w:ascii="Arial" w:hAnsi="Arial" w:cs="Arial"/>
        </w:rPr>
        <w:t>Sales</w:t>
      </w:r>
      <w:proofErr w:type="spellEnd"/>
      <w:r w:rsidRPr="00A76215">
        <w:rPr>
          <w:rFonts w:ascii="Arial" w:hAnsi="Arial" w:cs="Arial"/>
        </w:rPr>
        <w:t xml:space="preserve"> Officer bei </w:t>
      </w:r>
      <w:proofErr w:type="spellStart"/>
      <w:r w:rsidRPr="00A76215">
        <w:rPr>
          <w:rFonts w:ascii="Arial" w:hAnsi="Arial" w:cs="Arial"/>
        </w:rPr>
        <w:t>Concardis</w:t>
      </w:r>
      <w:proofErr w:type="spellEnd"/>
      <w:r w:rsidRPr="00A76215">
        <w:rPr>
          <w:rFonts w:ascii="Arial" w:hAnsi="Arial" w:cs="Arial"/>
        </w:rPr>
        <w:t xml:space="preserve"> ergänzt: „Erfolgreiches Geschäft bedarf effizienter Prozesse. Dabei unterstützen wir Händler durch die Entwicklung intelligenter Schnittstellen für eine passgenaue Anbindung der </w:t>
      </w:r>
      <w:proofErr w:type="spellStart"/>
      <w:r w:rsidRPr="00A76215">
        <w:rPr>
          <w:rFonts w:ascii="Arial" w:hAnsi="Arial" w:cs="Arial"/>
        </w:rPr>
        <w:t>Paymentverfahren</w:t>
      </w:r>
      <w:proofErr w:type="spellEnd"/>
      <w:r w:rsidRPr="00A76215">
        <w:rPr>
          <w:rFonts w:ascii="Arial" w:hAnsi="Arial" w:cs="Arial"/>
        </w:rPr>
        <w:t xml:space="preserve"> an vor- und nachgelagerte Prozesse – wie beispielsweise Buchhaltung oder Warenwirtschaft. Wir freuen uns, gemeinsam mit aetka Händlern die Digitalisierung ihres Geschäfts zu ermöglichen,</w:t>
      </w:r>
      <w:r w:rsidRPr="00A76215">
        <w:rPr>
          <w:rFonts w:ascii="Arial" w:hAnsi="Arial" w:cs="Arial"/>
          <w:bCs/>
        </w:rPr>
        <w:t xml:space="preserve"> deren Geschäftspotenziale zu heben und ihr Unternehmen fit für die Zukunft zu machen.</w:t>
      </w:r>
      <w:r w:rsidRPr="00A76215">
        <w:rPr>
          <w:rFonts w:ascii="Arial" w:hAnsi="Arial" w:cs="Arial"/>
        </w:rPr>
        <w:t xml:space="preserve">“ </w:t>
      </w:r>
    </w:p>
    <w:p w:rsidR="00A76215" w:rsidRPr="00A76215" w:rsidRDefault="00A76215" w:rsidP="00A76215">
      <w:pPr>
        <w:jc w:val="both"/>
        <w:rPr>
          <w:rFonts w:ascii="Arial" w:hAnsi="Arial" w:cs="Arial"/>
          <w:b/>
        </w:rPr>
      </w:pPr>
      <w:r w:rsidRPr="00A76215">
        <w:rPr>
          <w:rFonts w:ascii="Arial" w:hAnsi="Arial" w:cs="Arial"/>
          <w:b/>
        </w:rPr>
        <w:t>Vorteile der Kooperation im Überblick:</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Sonderkonditionen über die aetka-Rahmenvereinbarung</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Treuhänderische Verwaltung aller Kartenzahlungen</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Abbildung aller aktuellen Bezahlarten inklusive mobilem (Apple Pay, Google Pay) und kontaktlosem Bezahlen (NFC)</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Zugang zu neuen Kundengruppen über Lifestyle-Bezahlanbieter (</w:t>
      </w:r>
      <w:proofErr w:type="spellStart"/>
      <w:r w:rsidRPr="00A76215">
        <w:rPr>
          <w:rFonts w:ascii="Arial" w:hAnsi="Arial" w:cs="Arial"/>
        </w:rPr>
        <w:t>Alipay</w:t>
      </w:r>
      <w:proofErr w:type="spellEnd"/>
      <w:r w:rsidRPr="00A76215">
        <w:rPr>
          <w:rFonts w:ascii="Arial" w:hAnsi="Arial" w:cs="Arial"/>
        </w:rPr>
        <w:t>)</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Flexible Terminal-Lösungen</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Modernste Prüf- und Verschlüsselungstechniken und höchste Sicherheitsstandards bei Soft- und Hardware</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Umfänglicher Support rund um die Uhr</w:t>
      </w:r>
    </w:p>
    <w:p w:rsidR="00A76215" w:rsidRPr="00A76215" w:rsidRDefault="00A76215" w:rsidP="00A76215">
      <w:pPr>
        <w:pStyle w:val="Listenabsatz"/>
        <w:numPr>
          <w:ilvl w:val="0"/>
          <w:numId w:val="12"/>
        </w:numPr>
        <w:jc w:val="both"/>
        <w:rPr>
          <w:rFonts w:ascii="Arial" w:hAnsi="Arial" w:cs="Arial"/>
        </w:rPr>
      </w:pPr>
      <w:r w:rsidRPr="00A76215">
        <w:rPr>
          <w:rFonts w:ascii="Arial" w:hAnsi="Arial" w:cs="Arial"/>
        </w:rPr>
        <w:t xml:space="preserve">Zentraler Zugang zu Zahlvorgängen, Transaktionsdetails, Abrechnungen sowie weiteren relevanten Informationen und Services durch das Händlerportal </w:t>
      </w:r>
      <w:proofErr w:type="spellStart"/>
      <w:r w:rsidRPr="00A76215">
        <w:rPr>
          <w:rFonts w:ascii="Arial" w:hAnsi="Arial" w:cs="Arial"/>
        </w:rPr>
        <w:t>myconcardis</w:t>
      </w:r>
      <w:proofErr w:type="spellEnd"/>
    </w:p>
    <w:p w:rsidR="00A76215" w:rsidRPr="00A76215" w:rsidRDefault="00A76215" w:rsidP="00A76215">
      <w:pPr>
        <w:jc w:val="both"/>
        <w:rPr>
          <w:rFonts w:ascii="Arial" w:hAnsi="Arial" w:cs="Arial"/>
          <w:color w:val="333333"/>
          <w:shd w:val="clear" w:color="auto" w:fill="FFFFFF"/>
        </w:rPr>
      </w:pPr>
    </w:p>
    <w:p w:rsidR="00A76215" w:rsidRPr="00A76215" w:rsidRDefault="00A76215" w:rsidP="00A76215">
      <w:pPr>
        <w:jc w:val="both"/>
        <w:rPr>
          <w:rFonts w:ascii="Arial" w:hAnsi="Arial" w:cs="Arial"/>
        </w:rPr>
      </w:pPr>
      <w:r w:rsidRPr="00A76215">
        <w:rPr>
          <w:rFonts w:ascii="Arial" w:hAnsi="Arial" w:cs="Arial"/>
        </w:rPr>
        <w:t xml:space="preserve">aetka-Mitglieder, die sich mit den Lösungen von </w:t>
      </w:r>
      <w:proofErr w:type="spellStart"/>
      <w:r w:rsidRPr="00A76215">
        <w:rPr>
          <w:rFonts w:ascii="Arial" w:hAnsi="Arial" w:cs="Arial"/>
        </w:rPr>
        <w:t>Concardis</w:t>
      </w:r>
      <w:proofErr w:type="spellEnd"/>
      <w:r w:rsidRPr="00A76215">
        <w:rPr>
          <w:rFonts w:ascii="Arial" w:hAnsi="Arial" w:cs="Arial"/>
        </w:rPr>
        <w:t xml:space="preserve"> für das bargeldlose Bezahlzeitalter rüsten möchten, erhalten alle Details zur Leistung im </w:t>
      </w:r>
      <w:r>
        <w:rPr>
          <w:rFonts w:ascii="Arial" w:hAnsi="Arial" w:cs="Arial"/>
        </w:rPr>
        <w:t xml:space="preserve">Online-Informationsportal </w:t>
      </w:r>
      <w:hyperlink r:id="rId9" w:history="1">
        <w:r w:rsidRPr="00F3467E">
          <w:rPr>
            <w:rStyle w:val="Hyperlink"/>
            <w:rFonts w:ascii="Arial" w:hAnsi="Arial" w:cs="Arial"/>
          </w:rPr>
          <w:t>www.karlo.de</w:t>
        </w:r>
      </w:hyperlink>
      <w:r>
        <w:rPr>
          <w:rFonts w:ascii="Arial" w:hAnsi="Arial" w:cs="Arial"/>
        </w:rPr>
        <w:t xml:space="preserve"> b</w:t>
      </w:r>
      <w:r w:rsidRPr="00A76215">
        <w:rPr>
          <w:rFonts w:ascii="Arial" w:hAnsi="Arial" w:cs="Arial"/>
        </w:rPr>
        <w:t>zw. von ihrem Kundenbetreuer im Innen- oder Außendienst.</w:t>
      </w:r>
    </w:p>
    <w:p w:rsidR="00EE3DF9" w:rsidRPr="00EE3DF9" w:rsidRDefault="00EE3DF9" w:rsidP="00EE3DF9">
      <w:pPr>
        <w:keepNext/>
        <w:widowControl w:val="0"/>
        <w:tabs>
          <w:tab w:val="left" w:pos="4678"/>
          <w:tab w:val="left" w:pos="6946"/>
        </w:tabs>
        <w:spacing w:before="240" w:after="0" w:line="240" w:lineRule="auto"/>
        <w:jc w:val="both"/>
        <w:rPr>
          <w:rFonts w:ascii="Arial" w:eastAsia="Times New Roman" w:hAnsi="Arial" w:cs="Arial"/>
          <w:lang w:eastAsia="de-DE"/>
        </w:rPr>
      </w:pPr>
      <w:r w:rsidRPr="00EE3DF9">
        <w:rPr>
          <w:rFonts w:ascii="Arial" w:eastAsia="Times New Roman" w:hAnsi="Arial" w:cs="Arial"/>
          <w:b/>
          <w:lang w:eastAsia="de-DE"/>
        </w:rPr>
        <w:t xml:space="preserve">aetka Communication Center AG </w:t>
      </w:r>
      <w:r w:rsidRPr="00EE3DF9">
        <w:rPr>
          <w:rFonts w:ascii="Arial" w:eastAsia="Times New Roman" w:hAnsi="Arial" w:cs="Arial"/>
          <w:b/>
          <w:lang w:eastAsia="de-DE"/>
        </w:rPr>
        <w:tab/>
        <w:t>Internet:</w:t>
      </w:r>
      <w:r w:rsidRPr="00EE3DF9">
        <w:rPr>
          <w:rFonts w:ascii="Arial" w:eastAsia="Times New Roman" w:hAnsi="Arial" w:cs="Arial"/>
          <w:b/>
          <w:lang w:eastAsia="de-DE"/>
        </w:rPr>
        <w:tab/>
      </w:r>
      <w:r w:rsidRPr="00EE3DF9">
        <w:rPr>
          <w:rFonts w:ascii="Arial" w:eastAsia="Times New Roman" w:hAnsi="Arial" w:cs="Arial"/>
          <w:b/>
          <w:lang w:eastAsia="de-DE"/>
        </w:rPr>
        <w:br/>
      </w:r>
      <w:r w:rsidRPr="00EE3DF9">
        <w:rPr>
          <w:rFonts w:ascii="Arial" w:eastAsia="Times New Roman" w:hAnsi="Arial" w:cs="Arial"/>
          <w:b/>
          <w:lang w:eastAsia="de-DE"/>
        </w:rPr>
        <w:br/>
      </w:r>
      <w:r w:rsidRPr="00EE3DF9">
        <w:rPr>
          <w:rFonts w:ascii="Arial" w:eastAsia="Times New Roman" w:hAnsi="Arial" w:cs="Arial"/>
          <w:lang w:eastAsia="de-DE"/>
        </w:rPr>
        <w:tab/>
        <w:t>www.aetka.de / www.komsa.com</w:t>
      </w:r>
      <w:r w:rsidRPr="00EE3DF9">
        <w:rPr>
          <w:rFonts w:ascii="Arial" w:eastAsia="Times New Roman" w:hAnsi="Arial" w:cs="Arial"/>
          <w:lang w:eastAsia="de-DE"/>
        </w:rPr>
        <w:tab/>
      </w:r>
      <w:r w:rsidRPr="00EE3DF9">
        <w:rPr>
          <w:rFonts w:ascii="Arial" w:eastAsia="Times New Roman" w:hAnsi="Arial" w:cs="Arial"/>
          <w:lang w:eastAsia="de-DE"/>
        </w:rPr>
        <w:br/>
      </w:r>
      <w:proofErr w:type="spellStart"/>
      <w:r w:rsidRPr="00EE3DF9">
        <w:rPr>
          <w:rFonts w:ascii="Arial" w:eastAsia="Times New Roman" w:hAnsi="Arial" w:cs="Arial"/>
          <w:lang w:eastAsia="de-DE"/>
        </w:rPr>
        <w:t>Niederfrohnaer</w:t>
      </w:r>
      <w:proofErr w:type="spellEnd"/>
      <w:r w:rsidRPr="00EE3DF9">
        <w:rPr>
          <w:rFonts w:ascii="Arial" w:eastAsia="Times New Roman" w:hAnsi="Arial" w:cs="Arial"/>
          <w:lang w:eastAsia="de-DE"/>
        </w:rPr>
        <w:t xml:space="preserve"> Weg 1</w:t>
      </w:r>
      <w:r w:rsidRPr="00EE3DF9">
        <w:rPr>
          <w:rFonts w:ascii="Arial" w:eastAsia="Times New Roman" w:hAnsi="Arial" w:cs="Arial"/>
          <w:lang w:eastAsia="de-DE"/>
        </w:rPr>
        <w:tab/>
      </w:r>
      <w:hyperlink r:id="rId10" w:history="1">
        <w:r w:rsidR="006F2EAD" w:rsidRPr="002B7978">
          <w:rPr>
            <w:rStyle w:val="Hyperlink"/>
            <w:rFonts w:ascii="Arial" w:eastAsia="Times New Roman" w:hAnsi="Arial" w:cs="Arial"/>
            <w:lang w:eastAsia="de-DE"/>
          </w:rPr>
          <w:t>www.karlo.de</w:t>
        </w:r>
      </w:hyperlink>
      <w:r w:rsidR="006F2EAD">
        <w:rPr>
          <w:rFonts w:ascii="Arial" w:eastAsia="Times New Roman" w:hAnsi="Arial" w:cs="Arial"/>
          <w:lang w:eastAsia="de-DE"/>
        </w:rPr>
        <w:t xml:space="preserve"> / www.fragprofis.de</w:t>
      </w:r>
      <w:r w:rsidRPr="00EE3DF9">
        <w:rPr>
          <w:rFonts w:ascii="Arial" w:eastAsia="Times New Roman" w:hAnsi="Arial" w:cs="Arial"/>
          <w:lang w:eastAsia="de-DE"/>
        </w:rPr>
        <w:tab/>
      </w:r>
    </w:p>
    <w:p w:rsidR="00EE3DF9" w:rsidRPr="00EE3DF9" w:rsidRDefault="00EE3DF9" w:rsidP="00EE3DF9">
      <w:pPr>
        <w:keepNext/>
        <w:widowControl w:val="0"/>
        <w:tabs>
          <w:tab w:val="left" w:pos="4678"/>
          <w:tab w:val="left" w:pos="6946"/>
        </w:tabs>
        <w:spacing w:before="120" w:after="0" w:line="240" w:lineRule="auto"/>
        <w:jc w:val="both"/>
        <w:rPr>
          <w:rFonts w:ascii="Arial" w:eastAsia="Times New Roman" w:hAnsi="Arial" w:cs="Arial"/>
          <w:lang w:eastAsia="de-DE"/>
        </w:rPr>
      </w:pPr>
      <w:r w:rsidRPr="00EE3DF9">
        <w:rPr>
          <w:rFonts w:ascii="Arial" w:eastAsia="Times New Roman" w:hAnsi="Arial" w:cs="Arial"/>
          <w:lang w:eastAsia="de-DE"/>
        </w:rPr>
        <w:t xml:space="preserve">09232 Hartmannsdorf </w:t>
      </w:r>
      <w:r w:rsidRPr="00EE3DF9">
        <w:rPr>
          <w:rFonts w:ascii="Arial" w:eastAsia="Times New Roman" w:hAnsi="Arial" w:cs="Arial"/>
          <w:b/>
          <w:lang w:eastAsia="de-DE"/>
        </w:rPr>
        <w:tab/>
      </w:r>
      <w:proofErr w:type="spellStart"/>
      <w:r w:rsidRPr="00EE3DF9">
        <w:rPr>
          <w:rFonts w:ascii="Arial" w:eastAsia="Times New Roman" w:hAnsi="Arial" w:cs="Arial"/>
          <w:b/>
          <w:lang w:eastAsia="de-DE"/>
        </w:rPr>
        <w:t>e-Mail</w:t>
      </w:r>
      <w:proofErr w:type="spellEnd"/>
      <w:r w:rsidRPr="00EE3DF9">
        <w:rPr>
          <w:rFonts w:ascii="Arial" w:eastAsia="Times New Roman" w:hAnsi="Arial" w:cs="Arial"/>
          <w:b/>
          <w:lang w:eastAsia="de-DE"/>
        </w:rPr>
        <w:t>:</w:t>
      </w:r>
      <w:r w:rsidR="006F2EAD">
        <w:rPr>
          <w:rFonts w:ascii="Arial" w:eastAsia="Times New Roman" w:hAnsi="Arial" w:cs="Arial"/>
          <w:lang w:eastAsia="de-DE"/>
        </w:rPr>
        <w:br/>
        <w:t>Tel.: 03722 / 713-6452</w:t>
      </w:r>
      <w:r w:rsidRPr="00EE3DF9">
        <w:rPr>
          <w:rFonts w:ascii="Arial" w:eastAsia="Times New Roman" w:hAnsi="Arial" w:cs="Arial"/>
          <w:lang w:eastAsia="de-DE"/>
        </w:rPr>
        <w:tab/>
        <w:t>presse@aetka.de</w:t>
      </w:r>
    </w:p>
    <w:p w:rsidR="00EE3DF9" w:rsidRPr="00EE3DF9" w:rsidRDefault="00EE3DF9" w:rsidP="00EE3DF9"/>
    <w:p w:rsidR="00520D6A" w:rsidRPr="00520D6A" w:rsidRDefault="00520D6A" w:rsidP="00520D6A">
      <w:pPr>
        <w:spacing w:after="0"/>
        <w:ind w:right="567"/>
        <w:rPr>
          <w:rFonts w:ascii="Arial" w:hAnsi="Arial" w:cs="Arial"/>
          <w:lang w:val="en-US"/>
        </w:rPr>
      </w:pPr>
      <w:proofErr w:type="spellStart"/>
      <w:r w:rsidRPr="00520D6A">
        <w:rPr>
          <w:rFonts w:ascii="Arial" w:hAnsi="Arial" w:cs="Arial"/>
          <w:b/>
          <w:lang w:val="en-US"/>
        </w:rPr>
        <w:t>Pressekontakt</w:t>
      </w:r>
      <w:proofErr w:type="spellEnd"/>
      <w:r w:rsidRPr="00520D6A">
        <w:rPr>
          <w:rFonts w:ascii="Arial" w:hAnsi="Arial" w:cs="Arial"/>
          <w:b/>
          <w:lang w:val="en-US"/>
        </w:rPr>
        <w:t xml:space="preserve"> </w:t>
      </w:r>
      <w:proofErr w:type="spellStart"/>
      <w:r w:rsidRPr="00520D6A">
        <w:rPr>
          <w:rFonts w:ascii="Arial" w:hAnsi="Arial" w:cs="Arial"/>
          <w:b/>
          <w:lang w:val="en-US"/>
        </w:rPr>
        <w:t>Concardis</w:t>
      </w:r>
      <w:proofErr w:type="spellEnd"/>
      <w:proofErr w:type="gramStart"/>
      <w:r w:rsidRPr="00520D6A">
        <w:rPr>
          <w:rFonts w:ascii="Arial" w:hAnsi="Arial" w:cs="Arial"/>
          <w:b/>
          <w:lang w:val="en-US"/>
        </w:rPr>
        <w:t>:</w:t>
      </w:r>
      <w:proofErr w:type="gramEnd"/>
      <w:r w:rsidRPr="00520D6A">
        <w:rPr>
          <w:rFonts w:ascii="Arial" w:hAnsi="Arial" w:cs="Arial"/>
          <w:lang w:val="en-US"/>
        </w:rPr>
        <w:br/>
        <w:t xml:space="preserve">Christian </w:t>
      </w:r>
      <w:proofErr w:type="spellStart"/>
      <w:r w:rsidRPr="00520D6A">
        <w:rPr>
          <w:rFonts w:ascii="Arial" w:hAnsi="Arial" w:cs="Arial"/>
          <w:lang w:val="en-US"/>
        </w:rPr>
        <w:t>Drixler</w:t>
      </w:r>
      <w:proofErr w:type="spellEnd"/>
    </w:p>
    <w:p w:rsidR="00520D6A" w:rsidRPr="00520D6A" w:rsidRDefault="00520D6A" w:rsidP="00520D6A">
      <w:pPr>
        <w:spacing w:after="0"/>
        <w:ind w:right="1093"/>
        <w:rPr>
          <w:rFonts w:ascii="Arial" w:hAnsi="Arial" w:cs="Arial"/>
          <w:lang w:val="en-US"/>
        </w:rPr>
      </w:pPr>
      <w:r w:rsidRPr="00520D6A">
        <w:rPr>
          <w:rFonts w:ascii="Arial" w:hAnsi="Arial" w:cs="Arial"/>
          <w:lang w:val="en-US"/>
        </w:rPr>
        <w:t>Head of Corporate Communications</w:t>
      </w:r>
    </w:p>
    <w:p w:rsidR="00520D6A" w:rsidRPr="00520D6A" w:rsidRDefault="00520D6A" w:rsidP="00520D6A">
      <w:pPr>
        <w:spacing w:after="0"/>
        <w:ind w:right="1093"/>
        <w:rPr>
          <w:rFonts w:ascii="Arial" w:hAnsi="Arial" w:cs="Arial"/>
        </w:rPr>
      </w:pPr>
      <w:r w:rsidRPr="00520D6A">
        <w:rPr>
          <w:rFonts w:ascii="Arial" w:hAnsi="Arial" w:cs="Arial"/>
        </w:rPr>
        <w:t>Pressesprecher</w:t>
      </w:r>
    </w:p>
    <w:p w:rsidR="00520D6A" w:rsidRPr="00520D6A" w:rsidRDefault="00520D6A" w:rsidP="00520D6A">
      <w:pPr>
        <w:spacing w:after="0"/>
        <w:ind w:right="1093"/>
        <w:rPr>
          <w:rFonts w:ascii="Arial" w:hAnsi="Arial" w:cs="Arial"/>
        </w:rPr>
      </w:pPr>
      <w:r w:rsidRPr="00520D6A">
        <w:rPr>
          <w:rFonts w:ascii="Arial" w:hAnsi="Arial" w:cs="Arial"/>
        </w:rPr>
        <w:t>Tel.: +49 69 7922-4681</w:t>
      </w:r>
    </w:p>
    <w:p w:rsidR="00520D6A" w:rsidRPr="00520D6A" w:rsidRDefault="00520D6A" w:rsidP="00520D6A">
      <w:pPr>
        <w:spacing w:after="0"/>
        <w:ind w:right="1093"/>
        <w:rPr>
          <w:rFonts w:ascii="Arial" w:hAnsi="Arial" w:cs="Arial"/>
        </w:rPr>
      </w:pPr>
      <w:r w:rsidRPr="00520D6A">
        <w:rPr>
          <w:rFonts w:ascii="Arial" w:hAnsi="Arial" w:cs="Arial"/>
        </w:rPr>
        <w:t xml:space="preserve">E-Mail: </w:t>
      </w:r>
      <w:hyperlink r:id="rId11" w:history="1">
        <w:r w:rsidRPr="00520D6A">
          <w:rPr>
            <w:rFonts w:ascii="Arial" w:hAnsi="Arial" w:cs="Arial"/>
          </w:rPr>
          <w:t>presse@concardis.com</w:t>
        </w:r>
      </w:hyperlink>
    </w:p>
    <w:p w:rsidR="00520D6A" w:rsidRPr="00520D6A" w:rsidRDefault="00520D6A" w:rsidP="00520D6A">
      <w:pPr>
        <w:spacing w:after="0"/>
        <w:ind w:right="1093"/>
        <w:rPr>
          <w:rFonts w:ascii="Arial" w:hAnsi="Arial" w:cs="Arial"/>
          <w:lang w:val="en-GB"/>
        </w:rPr>
      </w:pPr>
      <w:r w:rsidRPr="00520D6A">
        <w:rPr>
          <w:rFonts w:ascii="Arial" w:hAnsi="Arial" w:cs="Arial"/>
          <w:lang w:val="en-GB"/>
        </w:rPr>
        <w:t xml:space="preserve">Web: </w:t>
      </w:r>
      <w:hyperlink r:id="rId12" w:history="1">
        <w:r w:rsidRPr="00520D6A">
          <w:rPr>
            <w:rFonts w:ascii="Arial" w:hAnsi="Arial" w:cs="Arial"/>
            <w:lang w:val="en-GB"/>
          </w:rPr>
          <w:t>www.concardis.com</w:t>
        </w:r>
      </w:hyperlink>
      <w:r w:rsidRPr="00520D6A">
        <w:rPr>
          <w:rFonts w:ascii="Arial" w:hAnsi="Arial" w:cs="Arial"/>
          <w:lang w:val="en-GB"/>
        </w:rPr>
        <w:t xml:space="preserve"> </w:t>
      </w:r>
    </w:p>
    <w:p w:rsidR="00520D6A" w:rsidRPr="00520D6A" w:rsidRDefault="00520D6A" w:rsidP="00520D6A">
      <w:pPr>
        <w:spacing w:after="0" w:line="240" w:lineRule="auto"/>
        <w:ind w:right="1093"/>
        <w:rPr>
          <w:rFonts w:ascii="Arial" w:hAnsi="Arial" w:cs="Arial"/>
          <w:lang w:val="en-GB"/>
        </w:rPr>
      </w:pPr>
    </w:p>
    <w:p w:rsidR="00520D6A" w:rsidRPr="00520D6A" w:rsidRDefault="00520D6A" w:rsidP="00520D6A">
      <w:pPr>
        <w:spacing w:after="0"/>
        <w:ind w:right="567"/>
        <w:rPr>
          <w:rFonts w:ascii="Arial" w:hAnsi="Arial" w:cs="Arial"/>
          <w:b/>
          <w:bCs/>
          <w:lang w:val="en-US"/>
        </w:rPr>
      </w:pPr>
      <w:r w:rsidRPr="00520D6A">
        <w:rPr>
          <w:rFonts w:ascii="Arial" w:hAnsi="Arial" w:cs="Arial"/>
          <w:b/>
          <w:bCs/>
          <w:lang w:val="en-US"/>
        </w:rPr>
        <w:t xml:space="preserve">BCC </w:t>
      </w:r>
      <w:proofErr w:type="spellStart"/>
      <w:r w:rsidRPr="00520D6A">
        <w:rPr>
          <w:rFonts w:ascii="Arial" w:hAnsi="Arial" w:cs="Arial"/>
          <w:b/>
          <w:bCs/>
          <w:lang w:val="en-US"/>
        </w:rPr>
        <w:t>für</w:t>
      </w:r>
      <w:proofErr w:type="spellEnd"/>
      <w:r w:rsidRPr="00520D6A">
        <w:rPr>
          <w:rFonts w:ascii="Arial" w:hAnsi="Arial" w:cs="Arial"/>
          <w:b/>
          <w:bCs/>
          <w:lang w:val="en-US"/>
        </w:rPr>
        <w:t xml:space="preserve"> </w:t>
      </w:r>
      <w:proofErr w:type="spellStart"/>
      <w:r w:rsidRPr="00520D6A">
        <w:rPr>
          <w:rFonts w:ascii="Arial" w:hAnsi="Arial" w:cs="Arial"/>
          <w:b/>
          <w:bCs/>
          <w:lang w:val="en-US"/>
        </w:rPr>
        <w:t>Concardis</w:t>
      </w:r>
      <w:proofErr w:type="spellEnd"/>
    </w:p>
    <w:p w:rsidR="00520D6A" w:rsidRPr="00520D6A" w:rsidRDefault="00520D6A" w:rsidP="00520D6A">
      <w:pPr>
        <w:spacing w:after="0"/>
        <w:ind w:right="567"/>
        <w:rPr>
          <w:rFonts w:ascii="Arial" w:hAnsi="Arial" w:cs="Arial"/>
          <w:bCs/>
        </w:rPr>
      </w:pPr>
      <w:r w:rsidRPr="00520D6A">
        <w:rPr>
          <w:rFonts w:ascii="Arial" w:hAnsi="Arial" w:cs="Arial"/>
          <w:bCs/>
        </w:rPr>
        <w:t>Jasmin Schwarz</w:t>
      </w:r>
    </w:p>
    <w:p w:rsidR="00520D6A" w:rsidRPr="00520D6A" w:rsidRDefault="00520D6A" w:rsidP="00520D6A">
      <w:pPr>
        <w:spacing w:after="0"/>
        <w:ind w:right="567"/>
        <w:rPr>
          <w:rFonts w:ascii="Arial" w:hAnsi="Arial" w:cs="Arial"/>
          <w:bCs/>
        </w:rPr>
      </w:pPr>
      <w:r w:rsidRPr="00520D6A">
        <w:rPr>
          <w:rFonts w:ascii="Arial" w:hAnsi="Arial" w:cs="Arial"/>
          <w:bCs/>
        </w:rPr>
        <w:t>Tel.: +49 69 900 2 888-38</w:t>
      </w:r>
    </w:p>
    <w:p w:rsidR="00520D6A" w:rsidRDefault="00520D6A" w:rsidP="00520D6A">
      <w:pPr>
        <w:spacing w:after="0"/>
        <w:ind w:right="567"/>
        <w:rPr>
          <w:rFonts w:ascii="Arial" w:hAnsi="Arial" w:cs="Arial"/>
          <w:bCs/>
        </w:rPr>
      </w:pPr>
      <w:r w:rsidRPr="00520D6A">
        <w:rPr>
          <w:rFonts w:ascii="Arial" w:hAnsi="Arial" w:cs="Arial"/>
          <w:bCs/>
        </w:rPr>
        <w:t xml:space="preserve">E-Mail: </w:t>
      </w:r>
      <w:hyperlink r:id="rId13" w:history="1">
        <w:r w:rsidRPr="00520D6A">
          <w:rPr>
            <w:rFonts w:ascii="Arial" w:hAnsi="Arial" w:cs="Arial"/>
            <w:bCs/>
          </w:rPr>
          <w:t>concardis@bcc-ffm.de</w:t>
        </w:r>
      </w:hyperlink>
    </w:p>
    <w:p w:rsidR="00520D6A" w:rsidRDefault="00520D6A" w:rsidP="00520D6A">
      <w:pPr>
        <w:spacing w:after="0"/>
        <w:ind w:right="567"/>
        <w:rPr>
          <w:rFonts w:ascii="Arial" w:hAnsi="Arial" w:cs="Arial"/>
          <w:bCs/>
        </w:rPr>
      </w:pPr>
    </w:p>
    <w:p w:rsidR="00520D6A" w:rsidRPr="00520D6A" w:rsidRDefault="00520D6A" w:rsidP="00520D6A">
      <w:pPr>
        <w:spacing w:line="252" w:lineRule="auto"/>
        <w:jc w:val="both"/>
        <w:rPr>
          <w:rStyle w:val="Hyperlink"/>
          <w:rFonts w:ascii="Arial" w:hAnsi="Arial" w:cs="Arial"/>
          <w:b/>
          <w:bCs/>
          <w:color w:val="000000" w:themeColor="text1"/>
          <w:u w:val="none"/>
        </w:rPr>
      </w:pPr>
      <w:r w:rsidRPr="00520D6A">
        <w:rPr>
          <w:rStyle w:val="Hyperlink"/>
          <w:rFonts w:ascii="Arial" w:hAnsi="Arial" w:cs="Arial"/>
          <w:b/>
          <w:bCs/>
          <w:color w:val="000000" w:themeColor="text1"/>
          <w:u w:val="none"/>
        </w:rPr>
        <w:t xml:space="preserve">Über </w:t>
      </w:r>
      <w:proofErr w:type="spellStart"/>
      <w:r w:rsidRPr="00520D6A">
        <w:rPr>
          <w:rStyle w:val="Hyperlink"/>
          <w:rFonts w:ascii="Arial" w:hAnsi="Arial" w:cs="Arial"/>
          <w:b/>
          <w:bCs/>
          <w:color w:val="000000" w:themeColor="text1"/>
          <w:u w:val="none"/>
        </w:rPr>
        <w:t>Concardis</w:t>
      </w:r>
      <w:proofErr w:type="spellEnd"/>
      <w:r w:rsidRPr="00520D6A">
        <w:rPr>
          <w:rStyle w:val="Hyperlink"/>
          <w:rFonts w:ascii="Arial" w:hAnsi="Arial" w:cs="Arial"/>
          <w:b/>
          <w:bCs/>
          <w:color w:val="000000" w:themeColor="text1"/>
          <w:u w:val="none"/>
        </w:rPr>
        <w:t xml:space="preserve"> </w:t>
      </w:r>
    </w:p>
    <w:p w:rsidR="00520D6A" w:rsidRPr="00520D6A" w:rsidRDefault="00520D6A" w:rsidP="00520D6A">
      <w:pPr>
        <w:spacing w:line="252" w:lineRule="auto"/>
        <w:jc w:val="both"/>
        <w:rPr>
          <w:rStyle w:val="Hyperlink"/>
          <w:rFonts w:ascii="Arial" w:hAnsi="Arial" w:cs="Arial"/>
          <w:bCs/>
          <w:color w:val="000000" w:themeColor="text1"/>
          <w:u w:val="none"/>
        </w:rPr>
      </w:pPr>
      <w:proofErr w:type="spellStart"/>
      <w:r w:rsidRPr="00520D6A">
        <w:rPr>
          <w:rStyle w:val="Hyperlink"/>
          <w:rFonts w:ascii="Arial" w:hAnsi="Arial" w:cs="Arial"/>
          <w:bCs/>
          <w:color w:val="000000" w:themeColor="text1"/>
          <w:u w:val="none"/>
        </w:rPr>
        <w:t>Concardis</w:t>
      </w:r>
      <w:proofErr w:type="spellEnd"/>
      <w:r w:rsidRPr="00520D6A">
        <w:rPr>
          <w:rStyle w:val="Hyperlink"/>
          <w:rFonts w:ascii="Arial" w:hAnsi="Arial" w:cs="Arial"/>
          <w:bCs/>
          <w:color w:val="000000" w:themeColor="text1"/>
          <w:u w:val="none"/>
        </w:rPr>
        <w:t xml:space="preserve"> ist ein führender Anbieter digitaler Bezahllösungen mit 1.100 Mitarbeitern und mehr als 116.000 Kunden in Deutschland, Österreich, der Schweiz und Südosteuropa. Als Teil der Nets Group, einem führenden Zahlungsdienstleister in Nordeuropa, arbeiten wir an der Zukunft des Zahlungsverkehrs. Wir ermöglichen es Händlern, Dienstleistern und Finanzinstituten, von der Digitalisierung der Bezahl- und Geschäftsprozesse zu profitieren. Ob reibungsloses Payment am stationären Point </w:t>
      </w:r>
      <w:proofErr w:type="spellStart"/>
      <w:r w:rsidRPr="00520D6A">
        <w:rPr>
          <w:rStyle w:val="Hyperlink"/>
          <w:rFonts w:ascii="Arial" w:hAnsi="Arial" w:cs="Arial"/>
          <w:bCs/>
          <w:color w:val="000000" w:themeColor="text1"/>
          <w:u w:val="none"/>
        </w:rPr>
        <w:t>of</w:t>
      </w:r>
      <w:proofErr w:type="spellEnd"/>
      <w:r w:rsidRPr="00520D6A">
        <w:rPr>
          <w:rStyle w:val="Hyperlink"/>
          <w:rFonts w:ascii="Arial" w:hAnsi="Arial" w:cs="Arial"/>
          <w:bCs/>
          <w:color w:val="000000" w:themeColor="text1"/>
          <w:u w:val="none"/>
        </w:rPr>
        <w:t xml:space="preserve"> </w:t>
      </w:r>
      <w:proofErr w:type="spellStart"/>
      <w:r w:rsidRPr="00520D6A">
        <w:rPr>
          <w:rStyle w:val="Hyperlink"/>
          <w:rFonts w:ascii="Arial" w:hAnsi="Arial" w:cs="Arial"/>
          <w:bCs/>
          <w:color w:val="000000" w:themeColor="text1"/>
          <w:u w:val="none"/>
        </w:rPr>
        <w:t>Sale</w:t>
      </w:r>
      <w:proofErr w:type="spellEnd"/>
      <w:r w:rsidRPr="00520D6A">
        <w:rPr>
          <w:rStyle w:val="Hyperlink"/>
          <w:rFonts w:ascii="Arial" w:hAnsi="Arial" w:cs="Arial"/>
          <w:bCs/>
          <w:color w:val="000000" w:themeColor="text1"/>
          <w:u w:val="none"/>
        </w:rPr>
        <w:t>, flexibel anpassbare Lösungen für den E- und M-Commerce oder Zusatzleistungen mit echtem Mehrwert: Unsere innovativen Produkte und Services verringern Komplexität, machen das Bezahlen einfach und verbessern so das Kundenerlebnis.</w:t>
      </w:r>
    </w:p>
    <w:p w:rsidR="00FC6DE3" w:rsidRPr="00522632" w:rsidRDefault="00FC6DE3" w:rsidP="00F950B7">
      <w:pPr>
        <w:keepNext/>
        <w:widowControl w:val="0"/>
        <w:tabs>
          <w:tab w:val="left" w:pos="4678"/>
          <w:tab w:val="left" w:pos="6946"/>
        </w:tabs>
        <w:spacing w:before="120" w:after="0" w:line="240" w:lineRule="auto"/>
        <w:jc w:val="both"/>
        <w:rPr>
          <w:rFonts w:ascii="Arial" w:eastAsia="Times New Roman" w:hAnsi="Arial" w:cs="Arial"/>
          <w:lang w:eastAsia="de-DE"/>
        </w:rPr>
      </w:pPr>
    </w:p>
    <w:sectPr w:rsidR="00FC6DE3" w:rsidRPr="00522632" w:rsidSect="002D54EA">
      <w:headerReference w:type="default" r:id="rId14"/>
      <w:footerReference w:type="even" r:id="rId15"/>
      <w:footerReference w:type="default" r:id="rId16"/>
      <w:pgSz w:w="11906" w:h="16838"/>
      <w:pgMar w:top="3594" w:right="1418" w:bottom="107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7C" w:rsidRDefault="000E3A7C" w:rsidP="00842A2D">
      <w:pPr>
        <w:spacing w:after="0" w:line="240" w:lineRule="auto"/>
      </w:pPr>
      <w:r>
        <w:separator/>
      </w:r>
    </w:p>
  </w:endnote>
  <w:endnote w:type="continuationSeparator" w:id="0">
    <w:p w:rsidR="000E3A7C" w:rsidRDefault="000E3A7C" w:rsidP="0084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Univers LT 57 Condensed">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PlusMedium-Roman">
    <w:altName w:val="Arial"/>
    <w:panose1 w:val="020B0600000000000000"/>
    <w:charset w:val="00"/>
    <w:family w:val="swiss"/>
    <w:pitch w:val="variable"/>
    <w:sig w:usb0="000000AF" w:usb1="10002048" w:usb2="00000000" w:usb3="00000000" w:csb0="00000001" w:csb1="00000000"/>
  </w:font>
  <w:font w:name="Futura Md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D54EA" w:rsidRDefault="00AD4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47B8">
      <w:rPr>
        <w:rStyle w:val="Seitenzahl"/>
        <w:noProof/>
      </w:rPr>
      <w:t>1</w:t>
    </w:r>
    <w:r>
      <w:rPr>
        <w:rStyle w:val="Seitenzahl"/>
      </w:rPr>
      <w:fldChar w:fldCharType="end"/>
    </w:r>
  </w:p>
  <w:p w:rsidR="002D54EA" w:rsidRDefault="00AD4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7C" w:rsidRDefault="000E3A7C" w:rsidP="00842A2D">
      <w:pPr>
        <w:spacing w:after="0" w:line="240" w:lineRule="auto"/>
      </w:pPr>
      <w:r>
        <w:separator/>
      </w:r>
    </w:p>
  </w:footnote>
  <w:footnote w:type="continuationSeparator" w:id="0">
    <w:p w:rsidR="000E3A7C" w:rsidRDefault="000E3A7C" w:rsidP="0084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AD47B8" w:rsidP="00D03483">
    <w:pPr>
      <w:framePr w:w="3061" w:h="3046" w:wrap="auto" w:vAnchor="page" w:hAnchor="page" w:x="7471" w:y="1" w:anchorLock="1"/>
      <w:jc w:val="center"/>
      <w:rPr>
        <w:rFonts w:ascii="MetaPlusMedium-Roman" w:hAnsi="MetaPlusMedium-Roman"/>
        <w:b/>
        <w:sz w:val="18"/>
      </w:rPr>
    </w:pPr>
  </w:p>
  <w:p w:rsidR="002D54EA" w:rsidRDefault="005F5A8E" w:rsidP="00D03483">
    <w:pPr>
      <w:framePr w:w="3061" w:h="3046" w:wrap="auto" w:vAnchor="page" w:hAnchor="page" w:x="7471" w:y="1" w:anchorLock="1"/>
      <w:jc w:val="center"/>
      <w:rPr>
        <w:rFonts w:ascii="Futura Md BT" w:hAnsi="Futura Md BT"/>
        <w:sz w:val="34"/>
      </w:rPr>
    </w:pPr>
    <w:r>
      <w:rPr>
        <w:rFonts w:ascii="Futura Md BT" w:hAnsi="Futura Md BT"/>
        <w:noProof/>
        <w:sz w:val="34"/>
        <w:lang w:eastAsia="de-DE"/>
      </w:rPr>
      <w:drawing>
        <wp:inline distT="0" distB="0" distL="0" distR="0" wp14:anchorId="02087126" wp14:editId="18E97F05">
          <wp:extent cx="1657350" cy="1657350"/>
          <wp:effectExtent l="0" t="0" r="0" b="0"/>
          <wp:docPr id="2" name="Grafik 2" descr="M:\aetka\ADMINISTRATION\Logo\ConceptCenter\aetka_CC_aufWeiß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tka\ADMINISTRATION\Logo\ConceptCenter\aetka_CC_aufWeiß_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18" cy="1656418"/>
                  </a:xfrm>
                  <a:prstGeom prst="rect">
                    <a:avLst/>
                  </a:prstGeom>
                  <a:noFill/>
                  <a:ln>
                    <a:noFill/>
                  </a:ln>
                </pic:spPr>
              </pic:pic>
            </a:graphicData>
          </a:graphic>
        </wp:inline>
      </w:drawing>
    </w:r>
  </w:p>
  <w:p w:rsidR="002D54EA" w:rsidRDefault="00AD47B8">
    <w:pPr>
      <w:pStyle w:val="Kopfzeile"/>
    </w:pPr>
  </w:p>
  <w:p w:rsidR="002D54EA" w:rsidRDefault="00AD47B8">
    <w:pPr>
      <w:pStyle w:val="Kopfzeile"/>
    </w:pPr>
  </w:p>
  <w:p w:rsidR="002D54EA" w:rsidRDefault="00AD47B8">
    <w:pPr>
      <w:pStyle w:val="Kopfzeile"/>
    </w:pPr>
  </w:p>
  <w:p w:rsidR="002D54EA" w:rsidRDefault="009B01D0" w:rsidP="002D54EA">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6F23C7" w:rsidRPr="006F23C7">
      <w:rPr>
        <w:rFonts w:ascii="Arial" w:hAnsi="Arial" w:cs="Arial"/>
        <w:b/>
        <w:sz w:val="28"/>
        <w:szCs w:val="28"/>
      </w:rPr>
      <w:t>10</w:t>
    </w:r>
    <w:r w:rsidR="000D6EA8" w:rsidRPr="006F23C7">
      <w:rPr>
        <w:rFonts w:ascii="Arial" w:hAnsi="Arial" w:cs="Arial"/>
        <w:b/>
        <w:sz w:val="28"/>
        <w:szCs w:val="28"/>
      </w:rPr>
      <w:t>. Jul</w:t>
    </w:r>
    <w:r w:rsidR="009558D6" w:rsidRPr="006F23C7">
      <w:rPr>
        <w:rFonts w:ascii="Arial" w:hAnsi="Arial" w:cs="Arial"/>
        <w:b/>
        <w:sz w:val="28"/>
        <w:szCs w:val="28"/>
      </w:rPr>
      <w:t>i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FCB"/>
    <w:multiLevelType w:val="hybridMultilevel"/>
    <w:tmpl w:val="5AB06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7A3700"/>
    <w:multiLevelType w:val="hybridMultilevel"/>
    <w:tmpl w:val="91C83E24"/>
    <w:lvl w:ilvl="0" w:tplc="5486F7A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B1253CD"/>
    <w:multiLevelType w:val="hybridMultilevel"/>
    <w:tmpl w:val="6172F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1192BAF"/>
    <w:multiLevelType w:val="hybridMultilevel"/>
    <w:tmpl w:val="18302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A1F5096"/>
    <w:multiLevelType w:val="hybridMultilevel"/>
    <w:tmpl w:val="CCA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D1F7F"/>
    <w:multiLevelType w:val="multilevel"/>
    <w:tmpl w:val="FD7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7473C"/>
    <w:multiLevelType w:val="hybridMultilevel"/>
    <w:tmpl w:val="F7F03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02244B"/>
    <w:multiLevelType w:val="multilevel"/>
    <w:tmpl w:val="301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D266BE"/>
    <w:multiLevelType w:val="hybridMultilevel"/>
    <w:tmpl w:val="AB30B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7E0A5D"/>
    <w:multiLevelType w:val="hybridMultilevel"/>
    <w:tmpl w:val="9AE26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5CE340F7"/>
    <w:multiLevelType w:val="hybridMultilevel"/>
    <w:tmpl w:val="E9D29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10"/>
  </w:num>
  <w:num w:numId="8">
    <w:abstractNumId w:val="9"/>
  </w:num>
  <w:num w:numId="9">
    <w:abstractNumId w:val="3"/>
  </w:num>
  <w:num w:numId="10">
    <w:abstractNumId w:val="5"/>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ixler, Christian">
    <w15:presenceInfo w15:providerId="AD" w15:userId="S-1-5-21-1536064089-4086004106-3163167346-12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2D"/>
    <w:rsid w:val="00010EF4"/>
    <w:rsid w:val="00022FB0"/>
    <w:rsid w:val="000251E2"/>
    <w:rsid w:val="0003324C"/>
    <w:rsid w:val="00042022"/>
    <w:rsid w:val="00042E60"/>
    <w:rsid w:val="00045E1F"/>
    <w:rsid w:val="00072A5E"/>
    <w:rsid w:val="00087F5E"/>
    <w:rsid w:val="0009799A"/>
    <w:rsid w:val="000B206F"/>
    <w:rsid w:val="000B6C44"/>
    <w:rsid w:val="000B6CE6"/>
    <w:rsid w:val="000C0B65"/>
    <w:rsid w:val="000C0DBA"/>
    <w:rsid w:val="000D49EF"/>
    <w:rsid w:val="000D6EA8"/>
    <w:rsid w:val="000E3A7C"/>
    <w:rsid w:val="00111E0E"/>
    <w:rsid w:val="00113295"/>
    <w:rsid w:val="00121457"/>
    <w:rsid w:val="0012325D"/>
    <w:rsid w:val="00125727"/>
    <w:rsid w:val="00126C85"/>
    <w:rsid w:val="00132B60"/>
    <w:rsid w:val="00133B4F"/>
    <w:rsid w:val="00151690"/>
    <w:rsid w:val="001564A3"/>
    <w:rsid w:val="00163FCC"/>
    <w:rsid w:val="00181295"/>
    <w:rsid w:val="00181B63"/>
    <w:rsid w:val="00186226"/>
    <w:rsid w:val="00186DDC"/>
    <w:rsid w:val="0019331F"/>
    <w:rsid w:val="001A2982"/>
    <w:rsid w:val="001B14CD"/>
    <w:rsid w:val="001B35A1"/>
    <w:rsid w:val="001E002A"/>
    <w:rsid w:val="001E3DE8"/>
    <w:rsid w:val="0021137C"/>
    <w:rsid w:val="00221D77"/>
    <w:rsid w:val="0024001C"/>
    <w:rsid w:val="00246C27"/>
    <w:rsid w:val="002900DF"/>
    <w:rsid w:val="00290B57"/>
    <w:rsid w:val="002A049E"/>
    <w:rsid w:val="002A1F8F"/>
    <w:rsid w:val="002A6AE4"/>
    <w:rsid w:val="002B5999"/>
    <w:rsid w:val="002C286B"/>
    <w:rsid w:val="002C797C"/>
    <w:rsid w:val="002D10C6"/>
    <w:rsid w:val="002D4C77"/>
    <w:rsid w:val="00302BC0"/>
    <w:rsid w:val="00303339"/>
    <w:rsid w:val="003047EE"/>
    <w:rsid w:val="00310A66"/>
    <w:rsid w:val="00321DDE"/>
    <w:rsid w:val="0032220B"/>
    <w:rsid w:val="00333673"/>
    <w:rsid w:val="0033400C"/>
    <w:rsid w:val="00345EB0"/>
    <w:rsid w:val="00366327"/>
    <w:rsid w:val="003716F2"/>
    <w:rsid w:val="0038079A"/>
    <w:rsid w:val="0039401B"/>
    <w:rsid w:val="00397C8A"/>
    <w:rsid w:val="003B1BBD"/>
    <w:rsid w:val="003C1EAB"/>
    <w:rsid w:val="003C2A9E"/>
    <w:rsid w:val="003D7C21"/>
    <w:rsid w:val="00410B71"/>
    <w:rsid w:val="004205CF"/>
    <w:rsid w:val="00441ED7"/>
    <w:rsid w:val="00443109"/>
    <w:rsid w:val="00454C61"/>
    <w:rsid w:val="00465E22"/>
    <w:rsid w:val="0046712E"/>
    <w:rsid w:val="004679BE"/>
    <w:rsid w:val="00475789"/>
    <w:rsid w:val="00481F37"/>
    <w:rsid w:val="004951B2"/>
    <w:rsid w:val="004A290E"/>
    <w:rsid w:val="004B7FD6"/>
    <w:rsid w:val="004D4E13"/>
    <w:rsid w:val="004D7125"/>
    <w:rsid w:val="004E0418"/>
    <w:rsid w:val="004E5FBF"/>
    <w:rsid w:val="004F2B36"/>
    <w:rsid w:val="004F6F03"/>
    <w:rsid w:val="0050342F"/>
    <w:rsid w:val="0051098F"/>
    <w:rsid w:val="0051159A"/>
    <w:rsid w:val="0051672B"/>
    <w:rsid w:val="005178FF"/>
    <w:rsid w:val="00520D6A"/>
    <w:rsid w:val="00522632"/>
    <w:rsid w:val="00531393"/>
    <w:rsid w:val="00534AFD"/>
    <w:rsid w:val="00534B74"/>
    <w:rsid w:val="00535DCB"/>
    <w:rsid w:val="005501FA"/>
    <w:rsid w:val="00556D90"/>
    <w:rsid w:val="005606E7"/>
    <w:rsid w:val="00566951"/>
    <w:rsid w:val="0058326C"/>
    <w:rsid w:val="00592028"/>
    <w:rsid w:val="005A2A34"/>
    <w:rsid w:val="005A469A"/>
    <w:rsid w:val="005A7FCC"/>
    <w:rsid w:val="005B25AD"/>
    <w:rsid w:val="005C00B4"/>
    <w:rsid w:val="005C5708"/>
    <w:rsid w:val="005D5C0D"/>
    <w:rsid w:val="005E37C6"/>
    <w:rsid w:val="005E544B"/>
    <w:rsid w:val="005F5A8E"/>
    <w:rsid w:val="005F7E4A"/>
    <w:rsid w:val="00601090"/>
    <w:rsid w:val="00601D54"/>
    <w:rsid w:val="00602995"/>
    <w:rsid w:val="0060331E"/>
    <w:rsid w:val="00610550"/>
    <w:rsid w:val="0061347A"/>
    <w:rsid w:val="0061510D"/>
    <w:rsid w:val="00621247"/>
    <w:rsid w:val="00633B52"/>
    <w:rsid w:val="006420CB"/>
    <w:rsid w:val="00661302"/>
    <w:rsid w:val="00673209"/>
    <w:rsid w:val="006917C2"/>
    <w:rsid w:val="0069633A"/>
    <w:rsid w:val="006A23B2"/>
    <w:rsid w:val="006B7F81"/>
    <w:rsid w:val="006C0A9B"/>
    <w:rsid w:val="006C2CA3"/>
    <w:rsid w:val="006F23C7"/>
    <w:rsid w:val="006F2EAD"/>
    <w:rsid w:val="00701350"/>
    <w:rsid w:val="007043C6"/>
    <w:rsid w:val="0070616F"/>
    <w:rsid w:val="007166C4"/>
    <w:rsid w:val="00732369"/>
    <w:rsid w:val="0073770C"/>
    <w:rsid w:val="00745DD8"/>
    <w:rsid w:val="00746ED0"/>
    <w:rsid w:val="007502F7"/>
    <w:rsid w:val="0075233D"/>
    <w:rsid w:val="00774CCB"/>
    <w:rsid w:val="007922ED"/>
    <w:rsid w:val="007A283D"/>
    <w:rsid w:val="007A648E"/>
    <w:rsid w:val="007A7255"/>
    <w:rsid w:val="007B2541"/>
    <w:rsid w:val="007B55E9"/>
    <w:rsid w:val="007C33C1"/>
    <w:rsid w:val="007C4EED"/>
    <w:rsid w:val="007E2B36"/>
    <w:rsid w:val="007F5925"/>
    <w:rsid w:val="008010E1"/>
    <w:rsid w:val="00807273"/>
    <w:rsid w:val="008079D1"/>
    <w:rsid w:val="008145C7"/>
    <w:rsid w:val="008157CA"/>
    <w:rsid w:val="00824976"/>
    <w:rsid w:val="00827133"/>
    <w:rsid w:val="00842A2D"/>
    <w:rsid w:val="00850C42"/>
    <w:rsid w:val="0085504A"/>
    <w:rsid w:val="00862A4D"/>
    <w:rsid w:val="008703B8"/>
    <w:rsid w:val="00883749"/>
    <w:rsid w:val="00891C10"/>
    <w:rsid w:val="00896BFD"/>
    <w:rsid w:val="008A5B6F"/>
    <w:rsid w:val="008B53D5"/>
    <w:rsid w:val="008C1069"/>
    <w:rsid w:val="008D1503"/>
    <w:rsid w:val="008D2DDD"/>
    <w:rsid w:val="008D3C58"/>
    <w:rsid w:val="008D6CB3"/>
    <w:rsid w:val="008D7AAA"/>
    <w:rsid w:val="008F16DD"/>
    <w:rsid w:val="00901655"/>
    <w:rsid w:val="00941FD7"/>
    <w:rsid w:val="009558D6"/>
    <w:rsid w:val="0096448D"/>
    <w:rsid w:val="0096666A"/>
    <w:rsid w:val="00975954"/>
    <w:rsid w:val="00984F69"/>
    <w:rsid w:val="00992E4A"/>
    <w:rsid w:val="00993E92"/>
    <w:rsid w:val="00994237"/>
    <w:rsid w:val="009A083F"/>
    <w:rsid w:val="009B01D0"/>
    <w:rsid w:val="009B74C8"/>
    <w:rsid w:val="009C0DF8"/>
    <w:rsid w:val="009C512C"/>
    <w:rsid w:val="009E1A82"/>
    <w:rsid w:val="009E6176"/>
    <w:rsid w:val="009F5D62"/>
    <w:rsid w:val="00A36D32"/>
    <w:rsid w:val="00A51EF6"/>
    <w:rsid w:val="00A578B5"/>
    <w:rsid w:val="00A6075A"/>
    <w:rsid w:val="00A76215"/>
    <w:rsid w:val="00A77074"/>
    <w:rsid w:val="00A915B8"/>
    <w:rsid w:val="00A91EB5"/>
    <w:rsid w:val="00A9368B"/>
    <w:rsid w:val="00A9761E"/>
    <w:rsid w:val="00A97D4E"/>
    <w:rsid w:val="00AA01D4"/>
    <w:rsid w:val="00AA05DF"/>
    <w:rsid w:val="00AC46E8"/>
    <w:rsid w:val="00AD449C"/>
    <w:rsid w:val="00AD47B8"/>
    <w:rsid w:val="00AE0766"/>
    <w:rsid w:val="00AE2913"/>
    <w:rsid w:val="00AF2AFB"/>
    <w:rsid w:val="00B03102"/>
    <w:rsid w:val="00B0541C"/>
    <w:rsid w:val="00B16D38"/>
    <w:rsid w:val="00B1787B"/>
    <w:rsid w:val="00B37FB6"/>
    <w:rsid w:val="00B42502"/>
    <w:rsid w:val="00B560FA"/>
    <w:rsid w:val="00B81D1F"/>
    <w:rsid w:val="00B85A30"/>
    <w:rsid w:val="00BA2C05"/>
    <w:rsid w:val="00BB232D"/>
    <w:rsid w:val="00BB6B9E"/>
    <w:rsid w:val="00BB758B"/>
    <w:rsid w:val="00BC6106"/>
    <w:rsid w:val="00BE2D67"/>
    <w:rsid w:val="00BF016F"/>
    <w:rsid w:val="00C01757"/>
    <w:rsid w:val="00C02E6C"/>
    <w:rsid w:val="00C4607C"/>
    <w:rsid w:val="00C81BE3"/>
    <w:rsid w:val="00C81C4F"/>
    <w:rsid w:val="00C92E4F"/>
    <w:rsid w:val="00CC0503"/>
    <w:rsid w:val="00CC2833"/>
    <w:rsid w:val="00CE1C5E"/>
    <w:rsid w:val="00CE3F3E"/>
    <w:rsid w:val="00CF44D7"/>
    <w:rsid w:val="00D03483"/>
    <w:rsid w:val="00D03F29"/>
    <w:rsid w:val="00D14A70"/>
    <w:rsid w:val="00D2239E"/>
    <w:rsid w:val="00D40A2A"/>
    <w:rsid w:val="00D4243D"/>
    <w:rsid w:val="00D531AB"/>
    <w:rsid w:val="00D533E9"/>
    <w:rsid w:val="00D67ECD"/>
    <w:rsid w:val="00D75AC6"/>
    <w:rsid w:val="00D81E84"/>
    <w:rsid w:val="00DA4C3A"/>
    <w:rsid w:val="00DC1FAB"/>
    <w:rsid w:val="00DC74C2"/>
    <w:rsid w:val="00E144B4"/>
    <w:rsid w:val="00E25134"/>
    <w:rsid w:val="00E261F0"/>
    <w:rsid w:val="00E44BF6"/>
    <w:rsid w:val="00E44F67"/>
    <w:rsid w:val="00E56A01"/>
    <w:rsid w:val="00E646CB"/>
    <w:rsid w:val="00E65A10"/>
    <w:rsid w:val="00E67211"/>
    <w:rsid w:val="00E74DFD"/>
    <w:rsid w:val="00E7677E"/>
    <w:rsid w:val="00EC6E1F"/>
    <w:rsid w:val="00EE3DF9"/>
    <w:rsid w:val="00EE5FD9"/>
    <w:rsid w:val="00EF3875"/>
    <w:rsid w:val="00EF4CB2"/>
    <w:rsid w:val="00F0613B"/>
    <w:rsid w:val="00F16C68"/>
    <w:rsid w:val="00F1765F"/>
    <w:rsid w:val="00F22E8A"/>
    <w:rsid w:val="00F27A6B"/>
    <w:rsid w:val="00F3316E"/>
    <w:rsid w:val="00F351D6"/>
    <w:rsid w:val="00F40658"/>
    <w:rsid w:val="00F41472"/>
    <w:rsid w:val="00F421A8"/>
    <w:rsid w:val="00F52D88"/>
    <w:rsid w:val="00F537B7"/>
    <w:rsid w:val="00F566A2"/>
    <w:rsid w:val="00F56EE0"/>
    <w:rsid w:val="00F64D2E"/>
    <w:rsid w:val="00F66070"/>
    <w:rsid w:val="00F7049E"/>
    <w:rsid w:val="00F809DA"/>
    <w:rsid w:val="00F87807"/>
    <w:rsid w:val="00F94F97"/>
    <w:rsid w:val="00F950B7"/>
    <w:rsid w:val="00FB0F38"/>
    <w:rsid w:val="00FC09B3"/>
    <w:rsid w:val="00FC6DE3"/>
    <w:rsid w:val="00FD16AF"/>
    <w:rsid w:val="00FE510B"/>
    <w:rsid w:val="00FF0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 w:type="character" w:styleId="BesuchterHyperlink">
    <w:name w:val="FollowedHyperlink"/>
    <w:basedOn w:val="Absatz-Standardschriftart"/>
    <w:uiPriority w:val="99"/>
    <w:semiHidden/>
    <w:unhideWhenUsed/>
    <w:rsid w:val="004B7FD6"/>
    <w:rPr>
      <w:color w:val="800080" w:themeColor="followedHyperlink"/>
      <w:u w:val="single"/>
    </w:rPr>
  </w:style>
  <w:style w:type="character" w:customStyle="1" w:styleId="prtextdetail">
    <w:name w:val="prtextdetail"/>
    <w:basedOn w:val="Absatz-Standardschriftart"/>
    <w:rsid w:val="00443109"/>
  </w:style>
  <w:style w:type="paragraph" w:styleId="Funotentext">
    <w:name w:val="footnote text"/>
    <w:basedOn w:val="Standard"/>
    <w:link w:val="FunotentextZchn"/>
    <w:uiPriority w:val="99"/>
    <w:semiHidden/>
    <w:unhideWhenUsed/>
    <w:rsid w:val="009558D6"/>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558D6"/>
    <w:rPr>
      <w:sz w:val="20"/>
      <w:szCs w:val="20"/>
    </w:rPr>
  </w:style>
  <w:style w:type="character" w:styleId="Funotenzeichen">
    <w:name w:val="footnote reference"/>
    <w:basedOn w:val="Absatz-Standardschriftart"/>
    <w:uiPriority w:val="99"/>
    <w:semiHidden/>
    <w:unhideWhenUsed/>
    <w:rsid w:val="009558D6"/>
    <w:rPr>
      <w:vertAlign w:val="superscript"/>
    </w:rPr>
  </w:style>
  <w:style w:type="character" w:styleId="Kommentarzeichen">
    <w:name w:val="annotation reference"/>
    <w:basedOn w:val="Absatz-Standardschriftart"/>
    <w:uiPriority w:val="99"/>
    <w:semiHidden/>
    <w:unhideWhenUsed/>
    <w:rsid w:val="007B55E9"/>
    <w:rPr>
      <w:sz w:val="16"/>
      <w:szCs w:val="16"/>
    </w:rPr>
  </w:style>
  <w:style w:type="paragraph" w:styleId="Kommentartext">
    <w:name w:val="annotation text"/>
    <w:basedOn w:val="Standard"/>
    <w:link w:val="KommentartextZchn"/>
    <w:uiPriority w:val="99"/>
    <w:semiHidden/>
    <w:unhideWhenUsed/>
    <w:rsid w:val="007B55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55E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B55E9"/>
    <w:rPr>
      <w:b/>
      <w:bCs/>
    </w:rPr>
  </w:style>
  <w:style w:type="character" w:customStyle="1" w:styleId="KommentarthemaZchn">
    <w:name w:val="Kommentarthema Zchn"/>
    <w:basedOn w:val="KommentartextZchn"/>
    <w:link w:val="Kommentarthema"/>
    <w:uiPriority w:val="99"/>
    <w:semiHidden/>
    <w:rsid w:val="007B55E9"/>
    <w:rPr>
      <w:rFonts w:ascii="Calibri" w:eastAsia="Calibri" w:hAnsi="Calibri" w:cs="Times New Roman"/>
      <w:b/>
      <w:bCs/>
      <w:sz w:val="20"/>
      <w:szCs w:val="20"/>
    </w:rPr>
  </w:style>
  <w:style w:type="character" w:customStyle="1" w:styleId="KommentartextZchn1">
    <w:name w:val="Kommentartext Zchn1"/>
    <w:basedOn w:val="Absatz-Standardschriftart"/>
    <w:uiPriority w:val="99"/>
    <w:semiHidden/>
    <w:rsid w:val="00A7621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 w:type="character" w:styleId="BesuchterHyperlink">
    <w:name w:val="FollowedHyperlink"/>
    <w:basedOn w:val="Absatz-Standardschriftart"/>
    <w:uiPriority w:val="99"/>
    <w:semiHidden/>
    <w:unhideWhenUsed/>
    <w:rsid w:val="004B7FD6"/>
    <w:rPr>
      <w:color w:val="800080" w:themeColor="followedHyperlink"/>
      <w:u w:val="single"/>
    </w:rPr>
  </w:style>
  <w:style w:type="character" w:customStyle="1" w:styleId="prtextdetail">
    <w:name w:val="prtextdetail"/>
    <w:basedOn w:val="Absatz-Standardschriftart"/>
    <w:rsid w:val="00443109"/>
  </w:style>
  <w:style w:type="paragraph" w:styleId="Funotentext">
    <w:name w:val="footnote text"/>
    <w:basedOn w:val="Standard"/>
    <w:link w:val="FunotentextZchn"/>
    <w:uiPriority w:val="99"/>
    <w:semiHidden/>
    <w:unhideWhenUsed/>
    <w:rsid w:val="009558D6"/>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558D6"/>
    <w:rPr>
      <w:sz w:val="20"/>
      <w:szCs w:val="20"/>
    </w:rPr>
  </w:style>
  <w:style w:type="character" w:styleId="Funotenzeichen">
    <w:name w:val="footnote reference"/>
    <w:basedOn w:val="Absatz-Standardschriftart"/>
    <w:uiPriority w:val="99"/>
    <w:semiHidden/>
    <w:unhideWhenUsed/>
    <w:rsid w:val="009558D6"/>
    <w:rPr>
      <w:vertAlign w:val="superscript"/>
    </w:rPr>
  </w:style>
  <w:style w:type="character" w:styleId="Kommentarzeichen">
    <w:name w:val="annotation reference"/>
    <w:basedOn w:val="Absatz-Standardschriftart"/>
    <w:uiPriority w:val="99"/>
    <w:semiHidden/>
    <w:unhideWhenUsed/>
    <w:rsid w:val="007B55E9"/>
    <w:rPr>
      <w:sz w:val="16"/>
      <w:szCs w:val="16"/>
    </w:rPr>
  </w:style>
  <w:style w:type="paragraph" w:styleId="Kommentartext">
    <w:name w:val="annotation text"/>
    <w:basedOn w:val="Standard"/>
    <w:link w:val="KommentartextZchn"/>
    <w:uiPriority w:val="99"/>
    <w:semiHidden/>
    <w:unhideWhenUsed/>
    <w:rsid w:val="007B55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55E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B55E9"/>
    <w:rPr>
      <w:b/>
      <w:bCs/>
    </w:rPr>
  </w:style>
  <w:style w:type="character" w:customStyle="1" w:styleId="KommentarthemaZchn">
    <w:name w:val="Kommentarthema Zchn"/>
    <w:basedOn w:val="KommentartextZchn"/>
    <w:link w:val="Kommentarthema"/>
    <w:uiPriority w:val="99"/>
    <w:semiHidden/>
    <w:rsid w:val="007B55E9"/>
    <w:rPr>
      <w:rFonts w:ascii="Calibri" w:eastAsia="Calibri" w:hAnsi="Calibri" w:cs="Times New Roman"/>
      <w:b/>
      <w:bCs/>
      <w:sz w:val="20"/>
      <w:szCs w:val="20"/>
    </w:rPr>
  </w:style>
  <w:style w:type="character" w:customStyle="1" w:styleId="KommentartextZchn1">
    <w:name w:val="Kommentartext Zchn1"/>
    <w:basedOn w:val="Absatz-Standardschriftart"/>
    <w:uiPriority w:val="99"/>
    <w:semiHidden/>
    <w:rsid w:val="00A762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614">
      <w:bodyDiv w:val="1"/>
      <w:marLeft w:val="0"/>
      <w:marRight w:val="0"/>
      <w:marTop w:val="0"/>
      <w:marBottom w:val="0"/>
      <w:divBdr>
        <w:top w:val="none" w:sz="0" w:space="0" w:color="auto"/>
        <w:left w:val="none" w:sz="0" w:space="0" w:color="auto"/>
        <w:bottom w:val="none" w:sz="0" w:space="0" w:color="auto"/>
        <w:right w:val="none" w:sz="0" w:space="0" w:color="auto"/>
      </w:divBdr>
    </w:div>
    <w:div w:id="152767935">
      <w:bodyDiv w:val="1"/>
      <w:marLeft w:val="0"/>
      <w:marRight w:val="0"/>
      <w:marTop w:val="0"/>
      <w:marBottom w:val="0"/>
      <w:divBdr>
        <w:top w:val="none" w:sz="0" w:space="0" w:color="auto"/>
        <w:left w:val="none" w:sz="0" w:space="0" w:color="auto"/>
        <w:bottom w:val="none" w:sz="0" w:space="0" w:color="auto"/>
        <w:right w:val="none" w:sz="0" w:space="0" w:color="auto"/>
      </w:divBdr>
    </w:div>
    <w:div w:id="334764207">
      <w:bodyDiv w:val="1"/>
      <w:marLeft w:val="0"/>
      <w:marRight w:val="0"/>
      <w:marTop w:val="0"/>
      <w:marBottom w:val="0"/>
      <w:divBdr>
        <w:top w:val="none" w:sz="0" w:space="0" w:color="auto"/>
        <w:left w:val="none" w:sz="0" w:space="0" w:color="auto"/>
        <w:bottom w:val="none" w:sz="0" w:space="0" w:color="auto"/>
        <w:right w:val="none" w:sz="0" w:space="0" w:color="auto"/>
      </w:divBdr>
    </w:div>
    <w:div w:id="343292144">
      <w:bodyDiv w:val="1"/>
      <w:marLeft w:val="0"/>
      <w:marRight w:val="0"/>
      <w:marTop w:val="0"/>
      <w:marBottom w:val="0"/>
      <w:divBdr>
        <w:top w:val="none" w:sz="0" w:space="0" w:color="auto"/>
        <w:left w:val="none" w:sz="0" w:space="0" w:color="auto"/>
        <w:bottom w:val="none" w:sz="0" w:space="0" w:color="auto"/>
        <w:right w:val="none" w:sz="0" w:space="0" w:color="auto"/>
      </w:divBdr>
    </w:div>
    <w:div w:id="358239633">
      <w:bodyDiv w:val="1"/>
      <w:marLeft w:val="0"/>
      <w:marRight w:val="0"/>
      <w:marTop w:val="0"/>
      <w:marBottom w:val="0"/>
      <w:divBdr>
        <w:top w:val="none" w:sz="0" w:space="0" w:color="auto"/>
        <w:left w:val="none" w:sz="0" w:space="0" w:color="auto"/>
        <w:bottom w:val="none" w:sz="0" w:space="0" w:color="auto"/>
        <w:right w:val="none" w:sz="0" w:space="0" w:color="auto"/>
      </w:divBdr>
    </w:div>
    <w:div w:id="406153206">
      <w:bodyDiv w:val="1"/>
      <w:marLeft w:val="0"/>
      <w:marRight w:val="0"/>
      <w:marTop w:val="0"/>
      <w:marBottom w:val="0"/>
      <w:divBdr>
        <w:top w:val="none" w:sz="0" w:space="0" w:color="auto"/>
        <w:left w:val="none" w:sz="0" w:space="0" w:color="auto"/>
        <w:bottom w:val="none" w:sz="0" w:space="0" w:color="auto"/>
        <w:right w:val="none" w:sz="0" w:space="0" w:color="auto"/>
      </w:divBdr>
    </w:div>
    <w:div w:id="572083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0702">
          <w:marLeft w:val="0"/>
          <w:marRight w:val="0"/>
          <w:marTop w:val="0"/>
          <w:marBottom w:val="0"/>
          <w:divBdr>
            <w:top w:val="none" w:sz="0" w:space="0" w:color="auto"/>
            <w:left w:val="none" w:sz="0" w:space="0" w:color="auto"/>
            <w:bottom w:val="none" w:sz="0" w:space="0" w:color="auto"/>
            <w:right w:val="none" w:sz="0" w:space="0" w:color="auto"/>
          </w:divBdr>
          <w:divsChild>
            <w:div w:id="470052290">
              <w:marLeft w:val="0"/>
              <w:marRight w:val="0"/>
              <w:marTop w:val="0"/>
              <w:marBottom w:val="0"/>
              <w:divBdr>
                <w:top w:val="none" w:sz="0" w:space="0" w:color="auto"/>
                <w:left w:val="none" w:sz="0" w:space="0" w:color="auto"/>
                <w:bottom w:val="none" w:sz="0" w:space="0" w:color="auto"/>
                <w:right w:val="none" w:sz="0" w:space="0" w:color="auto"/>
              </w:divBdr>
              <w:divsChild>
                <w:div w:id="322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890">
      <w:bodyDiv w:val="1"/>
      <w:marLeft w:val="0"/>
      <w:marRight w:val="0"/>
      <w:marTop w:val="0"/>
      <w:marBottom w:val="0"/>
      <w:divBdr>
        <w:top w:val="none" w:sz="0" w:space="0" w:color="auto"/>
        <w:left w:val="none" w:sz="0" w:space="0" w:color="auto"/>
        <w:bottom w:val="none" w:sz="0" w:space="0" w:color="auto"/>
        <w:right w:val="none" w:sz="0" w:space="0" w:color="auto"/>
      </w:divBdr>
    </w:div>
    <w:div w:id="658584911">
      <w:bodyDiv w:val="1"/>
      <w:marLeft w:val="0"/>
      <w:marRight w:val="0"/>
      <w:marTop w:val="0"/>
      <w:marBottom w:val="0"/>
      <w:divBdr>
        <w:top w:val="none" w:sz="0" w:space="0" w:color="auto"/>
        <w:left w:val="none" w:sz="0" w:space="0" w:color="auto"/>
        <w:bottom w:val="none" w:sz="0" w:space="0" w:color="auto"/>
        <w:right w:val="none" w:sz="0" w:space="0" w:color="auto"/>
      </w:divBdr>
    </w:div>
    <w:div w:id="736904357">
      <w:bodyDiv w:val="1"/>
      <w:marLeft w:val="0"/>
      <w:marRight w:val="0"/>
      <w:marTop w:val="0"/>
      <w:marBottom w:val="0"/>
      <w:divBdr>
        <w:top w:val="none" w:sz="0" w:space="0" w:color="auto"/>
        <w:left w:val="none" w:sz="0" w:space="0" w:color="auto"/>
        <w:bottom w:val="none" w:sz="0" w:space="0" w:color="auto"/>
        <w:right w:val="none" w:sz="0" w:space="0" w:color="auto"/>
      </w:divBdr>
    </w:div>
    <w:div w:id="821433391">
      <w:bodyDiv w:val="1"/>
      <w:marLeft w:val="0"/>
      <w:marRight w:val="0"/>
      <w:marTop w:val="0"/>
      <w:marBottom w:val="0"/>
      <w:divBdr>
        <w:top w:val="none" w:sz="0" w:space="0" w:color="auto"/>
        <w:left w:val="none" w:sz="0" w:space="0" w:color="auto"/>
        <w:bottom w:val="none" w:sz="0" w:space="0" w:color="auto"/>
        <w:right w:val="none" w:sz="0" w:space="0" w:color="auto"/>
      </w:divBdr>
    </w:div>
    <w:div w:id="897397669">
      <w:bodyDiv w:val="1"/>
      <w:marLeft w:val="0"/>
      <w:marRight w:val="0"/>
      <w:marTop w:val="0"/>
      <w:marBottom w:val="0"/>
      <w:divBdr>
        <w:top w:val="none" w:sz="0" w:space="0" w:color="auto"/>
        <w:left w:val="none" w:sz="0" w:space="0" w:color="auto"/>
        <w:bottom w:val="none" w:sz="0" w:space="0" w:color="auto"/>
        <w:right w:val="none" w:sz="0" w:space="0" w:color="auto"/>
      </w:divBdr>
    </w:div>
    <w:div w:id="904727462">
      <w:bodyDiv w:val="1"/>
      <w:marLeft w:val="0"/>
      <w:marRight w:val="0"/>
      <w:marTop w:val="0"/>
      <w:marBottom w:val="0"/>
      <w:divBdr>
        <w:top w:val="none" w:sz="0" w:space="0" w:color="auto"/>
        <w:left w:val="none" w:sz="0" w:space="0" w:color="auto"/>
        <w:bottom w:val="none" w:sz="0" w:space="0" w:color="auto"/>
        <w:right w:val="none" w:sz="0" w:space="0" w:color="auto"/>
      </w:divBdr>
    </w:div>
    <w:div w:id="933510723">
      <w:bodyDiv w:val="1"/>
      <w:marLeft w:val="0"/>
      <w:marRight w:val="0"/>
      <w:marTop w:val="0"/>
      <w:marBottom w:val="0"/>
      <w:divBdr>
        <w:top w:val="none" w:sz="0" w:space="0" w:color="auto"/>
        <w:left w:val="none" w:sz="0" w:space="0" w:color="auto"/>
        <w:bottom w:val="none" w:sz="0" w:space="0" w:color="auto"/>
        <w:right w:val="none" w:sz="0" w:space="0" w:color="auto"/>
      </w:divBdr>
    </w:div>
    <w:div w:id="1000086112">
      <w:bodyDiv w:val="1"/>
      <w:marLeft w:val="0"/>
      <w:marRight w:val="0"/>
      <w:marTop w:val="0"/>
      <w:marBottom w:val="0"/>
      <w:divBdr>
        <w:top w:val="none" w:sz="0" w:space="0" w:color="auto"/>
        <w:left w:val="none" w:sz="0" w:space="0" w:color="auto"/>
        <w:bottom w:val="none" w:sz="0" w:space="0" w:color="auto"/>
        <w:right w:val="none" w:sz="0" w:space="0" w:color="auto"/>
      </w:divBdr>
    </w:div>
    <w:div w:id="1041706098">
      <w:bodyDiv w:val="1"/>
      <w:marLeft w:val="0"/>
      <w:marRight w:val="0"/>
      <w:marTop w:val="0"/>
      <w:marBottom w:val="0"/>
      <w:divBdr>
        <w:top w:val="none" w:sz="0" w:space="0" w:color="auto"/>
        <w:left w:val="none" w:sz="0" w:space="0" w:color="auto"/>
        <w:bottom w:val="none" w:sz="0" w:space="0" w:color="auto"/>
        <w:right w:val="none" w:sz="0" w:space="0" w:color="auto"/>
      </w:divBdr>
    </w:div>
    <w:div w:id="1076971130">
      <w:bodyDiv w:val="1"/>
      <w:marLeft w:val="0"/>
      <w:marRight w:val="0"/>
      <w:marTop w:val="0"/>
      <w:marBottom w:val="0"/>
      <w:divBdr>
        <w:top w:val="none" w:sz="0" w:space="0" w:color="auto"/>
        <w:left w:val="none" w:sz="0" w:space="0" w:color="auto"/>
        <w:bottom w:val="none" w:sz="0" w:space="0" w:color="auto"/>
        <w:right w:val="none" w:sz="0" w:space="0" w:color="auto"/>
      </w:divBdr>
      <w:divsChild>
        <w:div w:id="1601984406">
          <w:marLeft w:val="0"/>
          <w:marRight w:val="0"/>
          <w:marTop w:val="0"/>
          <w:marBottom w:val="0"/>
          <w:divBdr>
            <w:top w:val="none" w:sz="0" w:space="0" w:color="auto"/>
            <w:left w:val="none" w:sz="0" w:space="0" w:color="auto"/>
            <w:bottom w:val="none" w:sz="0" w:space="0" w:color="auto"/>
            <w:right w:val="none" w:sz="0" w:space="0" w:color="auto"/>
          </w:divBdr>
          <w:divsChild>
            <w:div w:id="1241520823">
              <w:marLeft w:val="0"/>
              <w:marRight w:val="0"/>
              <w:marTop w:val="0"/>
              <w:marBottom w:val="0"/>
              <w:divBdr>
                <w:top w:val="none" w:sz="0" w:space="0" w:color="auto"/>
                <w:left w:val="none" w:sz="0" w:space="0" w:color="auto"/>
                <w:bottom w:val="none" w:sz="0" w:space="0" w:color="auto"/>
                <w:right w:val="none" w:sz="0" w:space="0" w:color="auto"/>
              </w:divBdr>
              <w:divsChild>
                <w:div w:id="1882135686">
                  <w:marLeft w:val="0"/>
                  <w:marRight w:val="0"/>
                  <w:marTop w:val="0"/>
                  <w:marBottom w:val="0"/>
                  <w:divBdr>
                    <w:top w:val="none" w:sz="0" w:space="0" w:color="auto"/>
                    <w:left w:val="none" w:sz="0" w:space="0" w:color="auto"/>
                    <w:bottom w:val="none" w:sz="0" w:space="0" w:color="auto"/>
                    <w:right w:val="none" w:sz="0" w:space="0" w:color="auto"/>
                  </w:divBdr>
                  <w:divsChild>
                    <w:div w:id="729306461">
                      <w:marLeft w:val="0"/>
                      <w:marRight w:val="0"/>
                      <w:marTop w:val="0"/>
                      <w:marBottom w:val="0"/>
                      <w:divBdr>
                        <w:top w:val="none" w:sz="0" w:space="0" w:color="auto"/>
                        <w:left w:val="none" w:sz="0" w:space="0" w:color="auto"/>
                        <w:bottom w:val="none" w:sz="0" w:space="0" w:color="auto"/>
                        <w:right w:val="none" w:sz="0" w:space="0" w:color="auto"/>
                      </w:divBdr>
                      <w:divsChild>
                        <w:div w:id="2114350722">
                          <w:marLeft w:val="0"/>
                          <w:marRight w:val="0"/>
                          <w:marTop w:val="0"/>
                          <w:marBottom w:val="0"/>
                          <w:divBdr>
                            <w:top w:val="none" w:sz="0" w:space="0" w:color="auto"/>
                            <w:left w:val="none" w:sz="0" w:space="0" w:color="auto"/>
                            <w:bottom w:val="none" w:sz="0" w:space="0" w:color="auto"/>
                            <w:right w:val="none" w:sz="0" w:space="0" w:color="auto"/>
                          </w:divBdr>
                          <w:divsChild>
                            <w:div w:id="726414967">
                              <w:marLeft w:val="0"/>
                              <w:marRight w:val="0"/>
                              <w:marTop w:val="0"/>
                              <w:marBottom w:val="0"/>
                              <w:divBdr>
                                <w:top w:val="none" w:sz="0" w:space="0" w:color="auto"/>
                                <w:left w:val="none" w:sz="0" w:space="0" w:color="auto"/>
                                <w:bottom w:val="none" w:sz="0" w:space="0" w:color="auto"/>
                                <w:right w:val="none" w:sz="0" w:space="0" w:color="auto"/>
                              </w:divBdr>
                              <w:divsChild>
                                <w:div w:id="954822468">
                                  <w:marLeft w:val="0"/>
                                  <w:marRight w:val="0"/>
                                  <w:marTop w:val="0"/>
                                  <w:marBottom w:val="0"/>
                                  <w:divBdr>
                                    <w:top w:val="none" w:sz="0" w:space="0" w:color="auto"/>
                                    <w:left w:val="none" w:sz="0" w:space="0" w:color="auto"/>
                                    <w:bottom w:val="none" w:sz="0" w:space="0" w:color="auto"/>
                                    <w:right w:val="none" w:sz="0" w:space="0" w:color="auto"/>
                                  </w:divBdr>
                                  <w:divsChild>
                                    <w:div w:id="1003822057">
                                      <w:marLeft w:val="0"/>
                                      <w:marRight w:val="0"/>
                                      <w:marTop w:val="0"/>
                                      <w:marBottom w:val="0"/>
                                      <w:divBdr>
                                        <w:top w:val="none" w:sz="0" w:space="0" w:color="auto"/>
                                        <w:left w:val="none" w:sz="0" w:space="0" w:color="auto"/>
                                        <w:bottom w:val="none" w:sz="0" w:space="0" w:color="auto"/>
                                        <w:right w:val="none" w:sz="0" w:space="0" w:color="auto"/>
                                      </w:divBdr>
                                      <w:divsChild>
                                        <w:div w:id="1848404460">
                                          <w:marLeft w:val="0"/>
                                          <w:marRight w:val="0"/>
                                          <w:marTop w:val="0"/>
                                          <w:marBottom w:val="0"/>
                                          <w:divBdr>
                                            <w:top w:val="none" w:sz="0" w:space="0" w:color="auto"/>
                                            <w:left w:val="none" w:sz="0" w:space="0" w:color="auto"/>
                                            <w:bottom w:val="none" w:sz="0" w:space="0" w:color="auto"/>
                                            <w:right w:val="none" w:sz="0" w:space="0" w:color="auto"/>
                                          </w:divBdr>
                                          <w:divsChild>
                                            <w:div w:id="371733150">
                                              <w:marLeft w:val="0"/>
                                              <w:marRight w:val="0"/>
                                              <w:marTop w:val="0"/>
                                              <w:marBottom w:val="0"/>
                                              <w:divBdr>
                                                <w:top w:val="none" w:sz="0" w:space="0" w:color="auto"/>
                                                <w:left w:val="none" w:sz="0" w:space="0" w:color="auto"/>
                                                <w:bottom w:val="none" w:sz="0" w:space="0" w:color="auto"/>
                                                <w:right w:val="none" w:sz="0" w:space="0" w:color="auto"/>
                                              </w:divBdr>
                                              <w:divsChild>
                                                <w:div w:id="3751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847463">
      <w:bodyDiv w:val="1"/>
      <w:marLeft w:val="0"/>
      <w:marRight w:val="0"/>
      <w:marTop w:val="0"/>
      <w:marBottom w:val="0"/>
      <w:divBdr>
        <w:top w:val="none" w:sz="0" w:space="0" w:color="auto"/>
        <w:left w:val="none" w:sz="0" w:space="0" w:color="auto"/>
        <w:bottom w:val="none" w:sz="0" w:space="0" w:color="auto"/>
        <w:right w:val="none" w:sz="0" w:space="0" w:color="auto"/>
      </w:divBdr>
    </w:div>
    <w:div w:id="1113136879">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403141768">
      <w:bodyDiv w:val="1"/>
      <w:marLeft w:val="0"/>
      <w:marRight w:val="0"/>
      <w:marTop w:val="0"/>
      <w:marBottom w:val="0"/>
      <w:divBdr>
        <w:top w:val="none" w:sz="0" w:space="0" w:color="auto"/>
        <w:left w:val="none" w:sz="0" w:space="0" w:color="auto"/>
        <w:bottom w:val="none" w:sz="0" w:space="0" w:color="auto"/>
        <w:right w:val="none" w:sz="0" w:space="0" w:color="auto"/>
      </w:divBdr>
    </w:div>
    <w:div w:id="1608809484">
      <w:bodyDiv w:val="1"/>
      <w:marLeft w:val="0"/>
      <w:marRight w:val="0"/>
      <w:marTop w:val="0"/>
      <w:marBottom w:val="0"/>
      <w:divBdr>
        <w:top w:val="none" w:sz="0" w:space="0" w:color="auto"/>
        <w:left w:val="none" w:sz="0" w:space="0" w:color="auto"/>
        <w:bottom w:val="none" w:sz="0" w:space="0" w:color="auto"/>
        <w:right w:val="none" w:sz="0" w:space="0" w:color="auto"/>
      </w:divBdr>
    </w:div>
    <w:div w:id="1844470822">
      <w:bodyDiv w:val="1"/>
      <w:marLeft w:val="0"/>
      <w:marRight w:val="0"/>
      <w:marTop w:val="0"/>
      <w:marBottom w:val="0"/>
      <w:divBdr>
        <w:top w:val="none" w:sz="0" w:space="0" w:color="auto"/>
        <w:left w:val="none" w:sz="0" w:space="0" w:color="auto"/>
        <w:bottom w:val="none" w:sz="0" w:space="0" w:color="auto"/>
        <w:right w:val="none" w:sz="0" w:space="0" w:color="auto"/>
      </w:divBdr>
    </w:div>
    <w:div w:id="1848866391">
      <w:bodyDiv w:val="1"/>
      <w:marLeft w:val="0"/>
      <w:marRight w:val="0"/>
      <w:marTop w:val="0"/>
      <w:marBottom w:val="0"/>
      <w:divBdr>
        <w:top w:val="none" w:sz="0" w:space="0" w:color="auto"/>
        <w:left w:val="none" w:sz="0" w:space="0" w:color="auto"/>
        <w:bottom w:val="none" w:sz="0" w:space="0" w:color="auto"/>
        <w:right w:val="none" w:sz="0" w:space="0" w:color="auto"/>
      </w:divBdr>
    </w:div>
    <w:div w:id="19488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ardis.com/newsletter" TargetMode="External"/><Relationship Id="rId13" Type="http://schemas.openxmlformats.org/officeDocument/2006/relationships/hyperlink" Target="mailto:concardis@bcc-ffm.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card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concardi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rlo.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arlo.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Förster</dc:creator>
  <cp:lastModifiedBy>Katja Förster</cp:lastModifiedBy>
  <cp:revision>2</cp:revision>
  <cp:lastPrinted>2018-11-30T16:09:00Z</cp:lastPrinted>
  <dcterms:created xsi:type="dcterms:W3CDTF">2019-07-09T13:23:00Z</dcterms:created>
  <dcterms:modified xsi:type="dcterms:W3CDTF">2019-07-09T13:23:00Z</dcterms:modified>
</cp:coreProperties>
</file>