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2" w:rsidRDefault="006C22C8" w:rsidP="00D9175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95A6"/>
          <w:sz w:val="28"/>
          <w:szCs w:val="28"/>
        </w:rPr>
      </w:pPr>
      <w:r w:rsidRPr="00FD7C2D">
        <w:rPr>
          <w:rFonts w:ascii="Arial" w:hAnsi="Arial" w:cs="Arial"/>
          <w:b/>
          <w:color w:val="0095A6"/>
          <w:sz w:val="28"/>
          <w:szCs w:val="28"/>
        </w:rPr>
        <w:t xml:space="preserve">Frühstück mit </w:t>
      </w:r>
      <w:proofErr w:type="spellStart"/>
      <w:r w:rsidRPr="00FD7C2D">
        <w:rPr>
          <w:rFonts w:ascii="Arial" w:hAnsi="Arial" w:cs="Arial"/>
          <w:b/>
          <w:color w:val="0095A6"/>
          <w:sz w:val="28"/>
          <w:szCs w:val="28"/>
        </w:rPr>
        <w:t>Mitel</w:t>
      </w:r>
      <w:proofErr w:type="spellEnd"/>
      <w:r w:rsidRPr="00FD7C2D">
        <w:rPr>
          <w:rFonts w:ascii="Arial" w:hAnsi="Arial" w:cs="Arial"/>
          <w:b/>
          <w:color w:val="0095A6"/>
          <w:sz w:val="28"/>
          <w:szCs w:val="28"/>
        </w:rPr>
        <w:t xml:space="preserve">, Sennheiser und </w:t>
      </w:r>
      <w:proofErr w:type="spellStart"/>
      <w:r w:rsidRPr="00FD7C2D">
        <w:rPr>
          <w:rFonts w:ascii="Arial" w:hAnsi="Arial" w:cs="Arial"/>
          <w:b/>
          <w:color w:val="0095A6"/>
          <w:sz w:val="28"/>
          <w:szCs w:val="28"/>
        </w:rPr>
        <w:t>Tetronik</w:t>
      </w:r>
      <w:proofErr w:type="spellEnd"/>
    </w:p>
    <w:p w:rsidR="006C22C8" w:rsidRPr="006C22C8" w:rsidRDefault="006C22C8" w:rsidP="00D9175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C22C8" w:rsidRPr="00B97D8F" w:rsidRDefault="006C22C8" w:rsidP="006C22C8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Im Rahmen der Veranstaltungsreihe </w:t>
      </w:r>
      <w:r w:rsidRPr="00EC0576">
        <w:rPr>
          <w:rFonts w:ascii="Arial" w:eastAsia="Times New Roman" w:hAnsi="Arial" w:cs="Arial"/>
          <w:b/>
          <w:lang w:eastAsia="de-DE"/>
        </w:rPr>
        <w:t>KOM.DAY Business</w:t>
      </w:r>
      <w:r w:rsidR="007D38E2">
        <w:rPr>
          <w:rFonts w:ascii="Arial" w:eastAsia="Times New Roman" w:hAnsi="Arial" w:cs="Arial"/>
          <w:b/>
          <w:lang w:eastAsia="de-DE"/>
        </w:rPr>
        <w:t xml:space="preserve"> F</w:t>
      </w:r>
      <w:r w:rsidRPr="00EC0576">
        <w:rPr>
          <w:rFonts w:ascii="Arial" w:eastAsia="Times New Roman" w:hAnsi="Arial" w:cs="Arial"/>
          <w:b/>
          <w:lang w:eastAsia="de-DE"/>
        </w:rPr>
        <w:t>rühstück</w:t>
      </w:r>
      <w:r>
        <w:rPr>
          <w:rFonts w:ascii="Arial" w:eastAsia="Times New Roman" w:hAnsi="Arial" w:cs="Arial"/>
          <w:b/>
          <w:lang w:eastAsia="de-DE"/>
        </w:rPr>
        <w:t xml:space="preserve"> stellen </w:t>
      </w:r>
      <w:proofErr w:type="spellStart"/>
      <w:r>
        <w:rPr>
          <w:rFonts w:ascii="Arial" w:eastAsia="Times New Roman" w:hAnsi="Arial" w:cs="Arial"/>
          <w:b/>
          <w:lang w:eastAsia="de-DE"/>
        </w:rPr>
        <w:t>Mitel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, Sennheiser und </w:t>
      </w:r>
      <w:proofErr w:type="spellStart"/>
      <w:r>
        <w:rPr>
          <w:rFonts w:ascii="Arial" w:eastAsia="Times New Roman" w:hAnsi="Arial" w:cs="Arial"/>
          <w:b/>
          <w:lang w:eastAsia="de-DE"/>
        </w:rPr>
        <w:t>Tetronik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im Mai und Juni ihre </w:t>
      </w:r>
      <w:r w:rsidRPr="00EC0576">
        <w:rPr>
          <w:rFonts w:ascii="Arial" w:eastAsia="Times New Roman" w:hAnsi="Arial" w:cs="Arial"/>
          <w:b/>
          <w:lang w:eastAsia="de-DE"/>
        </w:rPr>
        <w:t>Lösungen für</w:t>
      </w:r>
      <w:r>
        <w:rPr>
          <w:rFonts w:ascii="Arial" w:eastAsia="Times New Roman" w:hAnsi="Arial" w:cs="Arial"/>
          <w:b/>
          <w:lang w:eastAsia="de-DE"/>
        </w:rPr>
        <w:t xml:space="preserve"> Geschäftskommunikation und Betriebssicherheit vor. Die Hersteller gehen gemeinsam mit KOMSA auf Roadshow in sechs deutsche Städte, um Business-Fachhändler und Systemhäuser bei einem guten Kaffee</w:t>
      </w:r>
      <w:r w:rsidR="00EB7098">
        <w:rPr>
          <w:rFonts w:ascii="Arial" w:eastAsia="Times New Roman" w:hAnsi="Arial" w:cs="Arial"/>
          <w:b/>
          <w:lang w:eastAsia="de-DE"/>
        </w:rPr>
        <w:t xml:space="preserve"> und </w:t>
      </w:r>
      <w:r w:rsidR="00EB7098" w:rsidRPr="00DD45E0">
        <w:rPr>
          <w:rFonts w:ascii="Arial" w:eastAsia="Times New Roman" w:hAnsi="Arial" w:cs="Arial"/>
          <w:b/>
          <w:lang w:eastAsia="de-DE"/>
        </w:rPr>
        <w:t>reichhaltigen Frühstück</w:t>
      </w:r>
      <w:r w:rsidRPr="00EB7098">
        <w:rPr>
          <w:rFonts w:ascii="Arial" w:eastAsia="Times New Roman" w:hAnsi="Arial" w:cs="Arial"/>
          <w:b/>
          <w:color w:val="FF0000"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über zusätzliche Geschäftsmöglichkeiten zu informieren.</w:t>
      </w:r>
    </w:p>
    <w:p w:rsidR="00CD6642" w:rsidRPr="006C22C8" w:rsidRDefault="00CD6642" w:rsidP="00CD6642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8E32A5" w:rsidRDefault="006C22C8" w:rsidP="006C22C8">
      <w:pPr>
        <w:spacing w:after="0"/>
        <w:jc w:val="both"/>
        <w:rPr>
          <w:rFonts w:ascii="Arial" w:hAnsi="Arial" w:cs="Arial"/>
        </w:rPr>
      </w:pPr>
      <w:proofErr w:type="spellStart"/>
      <w:r w:rsidRPr="00DD45E0">
        <w:rPr>
          <w:rFonts w:ascii="Arial" w:eastAsia="Times New Roman" w:hAnsi="Arial" w:cs="Arial"/>
          <w:lang w:eastAsia="de-DE"/>
        </w:rPr>
        <w:t>Mitel</w:t>
      </w:r>
      <w:proofErr w:type="spellEnd"/>
      <w:r w:rsidRPr="00DD45E0">
        <w:rPr>
          <w:rFonts w:ascii="Arial" w:eastAsia="Times New Roman" w:hAnsi="Arial" w:cs="Arial"/>
          <w:lang w:eastAsia="de-DE"/>
        </w:rPr>
        <w:t xml:space="preserve"> stellt mit seiner </w:t>
      </w:r>
      <w:proofErr w:type="spellStart"/>
      <w:r w:rsidRPr="00DD45E0">
        <w:rPr>
          <w:rFonts w:ascii="Arial" w:hAnsi="Arial" w:cs="Arial"/>
        </w:rPr>
        <w:t>MiVoice</w:t>
      </w:r>
      <w:proofErr w:type="spellEnd"/>
      <w:r w:rsidRPr="00DD45E0">
        <w:rPr>
          <w:rFonts w:ascii="Arial" w:hAnsi="Arial" w:cs="Arial"/>
        </w:rPr>
        <w:t xml:space="preserve"> Office Mobil</w:t>
      </w:r>
      <w:r w:rsidR="000D43AE" w:rsidRPr="00DD45E0">
        <w:rPr>
          <w:rFonts w:ascii="Arial" w:hAnsi="Arial" w:cs="Arial"/>
        </w:rPr>
        <w:t>e</w:t>
      </w:r>
      <w:r w:rsidRPr="00DD45E0">
        <w:rPr>
          <w:rFonts w:ascii="Arial" w:hAnsi="Arial" w:cs="Arial"/>
        </w:rPr>
        <w:t xml:space="preserve"> </w:t>
      </w:r>
      <w:proofErr w:type="spellStart"/>
      <w:r w:rsidRPr="00DD45E0">
        <w:rPr>
          <w:rFonts w:ascii="Arial" w:hAnsi="Arial" w:cs="Arial"/>
        </w:rPr>
        <w:t>Application</w:t>
      </w:r>
      <w:proofErr w:type="spellEnd"/>
      <w:r w:rsidRPr="00DD45E0">
        <w:rPr>
          <w:rFonts w:ascii="Arial" w:hAnsi="Arial" w:cs="Arial"/>
        </w:rPr>
        <w:t xml:space="preserve"> eine </w:t>
      </w:r>
      <w:r w:rsidRPr="00DD45E0">
        <w:rPr>
          <w:rFonts w:ascii="Arial" w:eastAsia="Times New Roman" w:hAnsi="Arial" w:cs="Arial"/>
          <w:lang w:eastAsia="de-DE"/>
        </w:rPr>
        <w:t xml:space="preserve">Lösung zur </w:t>
      </w:r>
      <w:r w:rsidR="007D38E2">
        <w:rPr>
          <w:rFonts w:ascii="Arial" w:eastAsia="Times New Roman" w:hAnsi="Arial" w:cs="Arial"/>
          <w:lang w:eastAsia="de-DE"/>
        </w:rPr>
        <w:t xml:space="preserve">einfachen </w:t>
      </w:r>
      <w:r w:rsidRPr="00DD45E0">
        <w:rPr>
          <w:rFonts w:ascii="Arial" w:eastAsia="Times New Roman" w:hAnsi="Arial" w:cs="Arial"/>
          <w:lang w:eastAsia="de-DE"/>
        </w:rPr>
        <w:t>Integration von Smartphones mit den Be</w:t>
      </w:r>
      <w:r w:rsidR="008E32A5">
        <w:rPr>
          <w:rFonts w:ascii="Arial" w:eastAsia="Times New Roman" w:hAnsi="Arial" w:cs="Arial"/>
          <w:lang w:eastAsia="de-DE"/>
        </w:rPr>
        <w:t>triebssystemen Android und iOS i</w:t>
      </w:r>
      <w:r w:rsidRPr="00DD45E0">
        <w:rPr>
          <w:rFonts w:ascii="Arial" w:eastAsia="Times New Roman" w:hAnsi="Arial" w:cs="Arial"/>
          <w:lang w:eastAsia="de-DE"/>
        </w:rPr>
        <w:t xml:space="preserve">n </w:t>
      </w:r>
      <w:proofErr w:type="spellStart"/>
      <w:r w:rsidRPr="00DD45E0">
        <w:rPr>
          <w:rFonts w:ascii="Arial" w:eastAsia="Times New Roman" w:hAnsi="Arial" w:cs="Arial"/>
          <w:lang w:eastAsia="de-DE"/>
        </w:rPr>
        <w:t>MiVoice</w:t>
      </w:r>
      <w:proofErr w:type="spellEnd"/>
      <w:r w:rsidRPr="00DD45E0">
        <w:rPr>
          <w:rFonts w:ascii="Arial" w:eastAsia="Times New Roman" w:hAnsi="Arial" w:cs="Arial"/>
          <w:lang w:eastAsia="de-DE"/>
        </w:rPr>
        <w:t xml:space="preserve"> Office 400 </w:t>
      </w:r>
      <w:r w:rsidR="007D38E2">
        <w:rPr>
          <w:rFonts w:ascii="Arial" w:eastAsia="Times New Roman" w:hAnsi="Arial" w:cs="Arial"/>
          <w:lang w:eastAsia="de-DE"/>
        </w:rPr>
        <w:t xml:space="preserve">Systeme </w:t>
      </w:r>
      <w:r w:rsidRPr="00DD45E0">
        <w:rPr>
          <w:rFonts w:ascii="Arial" w:eastAsia="Times New Roman" w:hAnsi="Arial" w:cs="Arial"/>
          <w:lang w:eastAsia="de-DE"/>
        </w:rPr>
        <w:t xml:space="preserve">vor. </w:t>
      </w:r>
      <w:r w:rsidR="007D38E2">
        <w:rPr>
          <w:rFonts w:ascii="Arial" w:eastAsia="Times New Roman" w:hAnsi="Arial" w:cs="Arial"/>
          <w:lang w:eastAsia="de-DE"/>
        </w:rPr>
        <w:t>Hochwertige k</w:t>
      </w:r>
      <w:r w:rsidRPr="00DD45E0">
        <w:rPr>
          <w:rFonts w:ascii="Arial" w:hAnsi="Arial" w:cs="Arial"/>
        </w:rPr>
        <w:t xml:space="preserve">abellose und kabelgebundene Headsets </w:t>
      </w:r>
      <w:r w:rsidR="00F932F5">
        <w:rPr>
          <w:rFonts w:ascii="Arial" w:hAnsi="Arial" w:cs="Arial"/>
        </w:rPr>
        <w:t xml:space="preserve">sowie Telefon- und Web-Konferenzlösungen </w:t>
      </w:r>
      <w:r w:rsidRPr="00DD45E0">
        <w:rPr>
          <w:rFonts w:ascii="Arial" w:hAnsi="Arial" w:cs="Arial"/>
        </w:rPr>
        <w:t xml:space="preserve">präsentiert der Hersteller Sennheiser. </w:t>
      </w:r>
      <w:proofErr w:type="spellStart"/>
      <w:r w:rsidRPr="00DD45E0">
        <w:rPr>
          <w:rFonts w:ascii="Arial" w:hAnsi="Arial" w:cs="Arial"/>
        </w:rPr>
        <w:t>Tetronik</w:t>
      </w:r>
      <w:proofErr w:type="spellEnd"/>
      <w:r w:rsidRPr="00DD45E0">
        <w:rPr>
          <w:rFonts w:ascii="Arial" w:hAnsi="Arial" w:cs="Arial"/>
        </w:rPr>
        <w:t xml:space="preserve"> </w:t>
      </w:r>
      <w:r w:rsidR="008E32A5" w:rsidRPr="008E32A5">
        <w:rPr>
          <w:rFonts w:ascii="Arial" w:hAnsi="Arial" w:cs="Arial"/>
        </w:rPr>
        <w:t xml:space="preserve">komplettiert mit seinem Alarmserver </w:t>
      </w:r>
      <w:proofErr w:type="spellStart"/>
      <w:r w:rsidR="008E32A5" w:rsidRPr="008E32A5">
        <w:rPr>
          <w:rFonts w:ascii="Arial" w:hAnsi="Arial" w:cs="Arial"/>
        </w:rPr>
        <w:t>DAKSeco</w:t>
      </w:r>
      <w:proofErr w:type="spellEnd"/>
      <w:r w:rsidR="00F932F5">
        <w:rPr>
          <w:rFonts w:ascii="Arial" w:hAnsi="Arial" w:cs="Arial"/>
        </w:rPr>
        <w:t xml:space="preserve"> </w:t>
      </w:r>
      <w:r w:rsidR="00F932F5" w:rsidRPr="008E32A5">
        <w:rPr>
          <w:rFonts w:ascii="Arial" w:hAnsi="Arial" w:cs="Arial"/>
        </w:rPr>
        <w:t>den Themenkatalog des Business</w:t>
      </w:r>
      <w:r w:rsidR="00F932F5">
        <w:rPr>
          <w:rFonts w:ascii="Arial" w:hAnsi="Arial" w:cs="Arial"/>
        </w:rPr>
        <w:t xml:space="preserve"> F</w:t>
      </w:r>
      <w:r w:rsidR="00F932F5" w:rsidRPr="008E32A5">
        <w:rPr>
          <w:rFonts w:ascii="Arial" w:hAnsi="Arial" w:cs="Arial"/>
        </w:rPr>
        <w:t>rühstücks.</w:t>
      </w:r>
      <w:r w:rsidR="00F932F5">
        <w:rPr>
          <w:rFonts w:ascii="Arial" w:hAnsi="Arial" w:cs="Arial"/>
        </w:rPr>
        <w:t xml:space="preserve"> Der Alarmserver ist </w:t>
      </w:r>
      <w:r w:rsidR="00F932F5" w:rsidRPr="008E32A5">
        <w:rPr>
          <w:rFonts w:ascii="Arial" w:hAnsi="Arial" w:cs="Arial"/>
        </w:rPr>
        <w:t>auf kleine und mitt</w:t>
      </w:r>
      <w:r w:rsidR="00AA15EA">
        <w:rPr>
          <w:rFonts w:ascii="Arial" w:hAnsi="Arial" w:cs="Arial"/>
        </w:rPr>
        <w:t>lere Unternehmen zugeschnitt</w:t>
      </w:r>
      <w:r w:rsidR="00F932F5" w:rsidRPr="008E32A5">
        <w:rPr>
          <w:rFonts w:ascii="Arial" w:hAnsi="Arial" w:cs="Arial"/>
        </w:rPr>
        <w:t>en</w:t>
      </w:r>
      <w:r w:rsidR="00F932F5">
        <w:rPr>
          <w:rFonts w:ascii="Arial" w:hAnsi="Arial" w:cs="Arial"/>
        </w:rPr>
        <w:t xml:space="preserve"> </w:t>
      </w:r>
      <w:r w:rsidR="00F932F5">
        <w:rPr>
          <w:rFonts w:ascii="Arial" w:hAnsi="Arial" w:cs="Arial"/>
        </w:rPr>
        <w:t xml:space="preserve">und lässt sich problemlos mit </w:t>
      </w:r>
      <w:proofErr w:type="spellStart"/>
      <w:r w:rsidR="00F932F5">
        <w:rPr>
          <w:rFonts w:ascii="Arial" w:hAnsi="Arial" w:cs="Arial"/>
        </w:rPr>
        <w:t>Mitel</w:t>
      </w:r>
      <w:proofErr w:type="spellEnd"/>
      <w:r w:rsidR="00F932F5">
        <w:rPr>
          <w:rFonts w:ascii="Arial" w:hAnsi="Arial" w:cs="Arial"/>
        </w:rPr>
        <w:t>-Lösungen und Systemen anderer Hersteller koppeln.</w:t>
      </w:r>
      <w:r w:rsidR="008E32A5" w:rsidRPr="008E32A5">
        <w:rPr>
          <w:rFonts w:ascii="Arial" w:hAnsi="Arial" w:cs="Arial"/>
        </w:rPr>
        <w:t xml:space="preserve"> </w:t>
      </w:r>
    </w:p>
    <w:p w:rsidR="006C22C8" w:rsidRDefault="006C22C8" w:rsidP="006C22C8">
      <w:pPr>
        <w:spacing w:after="0"/>
        <w:jc w:val="both"/>
        <w:rPr>
          <w:rFonts w:ascii="Arial" w:hAnsi="Arial" w:cs="Arial"/>
        </w:rPr>
      </w:pPr>
    </w:p>
    <w:p w:rsidR="006C22C8" w:rsidRPr="00DD45E0" w:rsidRDefault="006C22C8" w:rsidP="006C22C8">
      <w:pPr>
        <w:spacing w:after="0"/>
        <w:jc w:val="both"/>
        <w:rPr>
          <w:rFonts w:ascii="Arial" w:hAnsi="Arial" w:cs="Arial"/>
          <w:i/>
        </w:rPr>
      </w:pPr>
      <w:r w:rsidRPr="00DD45E0">
        <w:rPr>
          <w:rFonts w:ascii="Arial" w:hAnsi="Arial" w:cs="Arial"/>
        </w:rPr>
        <w:t>Die Teilnehmer erfahren beim KOM.DAY Business</w:t>
      </w:r>
      <w:r w:rsidR="007D38E2">
        <w:rPr>
          <w:rFonts w:ascii="Arial" w:hAnsi="Arial" w:cs="Arial"/>
        </w:rPr>
        <w:t xml:space="preserve"> F</w:t>
      </w:r>
      <w:r w:rsidRPr="00DD45E0">
        <w:rPr>
          <w:rFonts w:ascii="Arial" w:hAnsi="Arial" w:cs="Arial"/>
        </w:rPr>
        <w:t xml:space="preserve">rühstück außerdem, wie KOMSA seine Handelspartner bei der Vermarktung der Lösungen von </w:t>
      </w:r>
      <w:proofErr w:type="spellStart"/>
      <w:r w:rsidRPr="00DD45E0">
        <w:rPr>
          <w:rFonts w:ascii="Arial" w:hAnsi="Arial" w:cs="Arial"/>
        </w:rPr>
        <w:t>Mitel</w:t>
      </w:r>
      <w:proofErr w:type="spellEnd"/>
      <w:r w:rsidRPr="00DD45E0">
        <w:rPr>
          <w:rFonts w:ascii="Arial" w:hAnsi="Arial" w:cs="Arial"/>
        </w:rPr>
        <w:t xml:space="preserve">, Sennheiser und </w:t>
      </w:r>
      <w:proofErr w:type="spellStart"/>
      <w:r w:rsidRPr="00DD45E0">
        <w:rPr>
          <w:rFonts w:ascii="Arial" w:hAnsi="Arial" w:cs="Arial"/>
        </w:rPr>
        <w:t>Tetronik</w:t>
      </w:r>
      <w:proofErr w:type="spellEnd"/>
      <w:r w:rsidRPr="00DD45E0">
        <w:rPr>
          <w:rFonts w:ascii="Arial" w:hAnsi="Arial" w:cs="Arial"/>
        </w:rPr>
        <w:t xml:space="preserve"> unter die Arme greift. Vertriebliche </w:t>
      </w:r>
      <w:r w:rsidR="00CF0BC8" w:rsidRPr="00DD45E0">
        <w:rPr>
          <w:rFonts w:ascii="Arial" w:hAnsi="Arial" w:cs="Arial"/>
        </w:rPr>
        <w:t xml:space="preserve">Unterstützung erhalten </w:t>
      </w:r>
      <w:r w:rsidR="00AA15EA" w:rsidRPr="00AA15EA">
        <w:rPr>
          <w:rFonts w:ascii="Arial" w:hAnsi="Arial" w:cs="Arial"/>
        </w:rPr>
        <w:t>Business-Fachhändler und Systemhäuser</w:t>
      </w:r>
      <w:r w:rsidRPr="00AA15EA">
        <w:rPr>
          <w:rFonts w:ascii="Arial" w:hAnsi="Arial" w:cs="Arial"/>
        </w:rPr>
        <w:t xml:space="preserve"> </w:t>
      </w:r>
      <w:r w:rsidR="00D654BE" w:rsidRPr="00DD45E0">
        <w:rPr>
          <w:rFonts w:ascii="Arial" w:hAnsi="Arial" w:cs="Arial"/>
        </w:rPr>
        <w:t xml:space="preserve">bei der </w:t>
      </w:r>
      <w:r w:rsidR="00CF0BC8" w:rsidRPr="00DD45E0">
        <w:rPr>
          <w:rFonts w:ascii="Arial" w:hAnsi="Arial" w:cs="Arial"/>
        </w:rPr>
        <w:t>Planung</w:t>
      </w:r>
      <w:r w:rsidR="00D654BE" w:rsidRPr="00DD45E0">
        <w:rPr>
          <w:rFonts w:ascii="Arial" w:hAnsi="Arial" w:cs="Arial"/>
        </w:rPr>
        <w:t xml:space="preserve"> und </w:t>
      </w:r>
      <w:r w:rsidR="00B12241" w:rsidRPr="00DD45E0">
        <w:rPr>
          <w:rFonts w:ascii="Arial" w:hAnsi="Arial" w:cs="Arial"/>
        </w:rPr>
        <w:t>Auswahl</w:t>
      </w:r>
      <w:r w:rsidR="00D654BE" w:rsidRPr="00DD45E0">
        <w:rPr>
          <w:rFonts w:ascii="Arial" w:hAnsi="Arial" w:cs="Arial"/>
        </w:rPr>
        <w:t xml:space="preserve"> </w:t>
      </w:r>
      <w:r w:rsidR="00B12241" w:rsidRPr="00DD45E0">
        <w:rPr>
          <w:rFonts w:ascii="Arial" w:hAnsi="Arial" w:cs="Arial"/>
        </w:rPr>
        <w:t>der</w:t>
      </w:r>
      <w:r w:rsidR="00D654BE" w:rsidRPr="00DD45E0">
        <w:rPr>
          <w:rFonts w:ascii="Arial" w:hAnsi="Arial" w:cs="Arial"/>
        </w:rPr>
        <w:t xml:space="preserve"> </w:t>
      </w:r>
      <w:r w:rsidR="00CF0BC8" w:rsidRPr="00DD45E0">
        <w:rPr>
          <w:rFonts w:ascii="Arial" w:hAnsi="Arial" w:cs="Arial"/>
        </w:rPr>
        <w:t>Systemlösungen</w:t>
      </w:r>
      <w:r w:rsidR="00B12241" w:rsidRPr="00DD45E0">
        <w:rPr>
          <w:rFonts w:ascii="Arial" w:hAnsi="Arial" w:cs="Arial"/>
        </w:rPr>
        <w:t>.</w:t>
      </w:r>
      <w:r w:rsidR="00D654BE" w:rsidRPr="00DD45E0">
        <w:rPr>
          <w:rFonts w:ascii="Arial" w:hAnsi="Arial" w:cs="Arial"/>
        </w:rPr>
        <w:t xml:space="preserve"> </w:t>
      </w:r>
      <w:r w:rsidRPr="00DD45E0">
        <w:rPr>
          <w:rFonts w:ascii="Arial" w:hAnsi="Arial" w:cs="Arial"/>
        </w:rPr>
        <w:t xml:space="preserve">Technischen Support leistet das </w:t>
      </w:r>
      <w:proofErr w:type="spellStart"/>
      <w:r w:rsidRPr="00DD45E0">
        <w:rPr>
          <w:rFonts w:ascii="Arial" w:hAnsi="Arial" w:cs="Arial"/>
        </w:rPr>
        <w:t>Techincal</w:t>
      </w:r>
      <w:proofErr w:type="spellEnd"/>
      <w:r w:rsidRPr="00DD45E0">
        <w:rPr>
          <w:rFonts w:ascii="Arial" w:hAnsi="Arial" w:cs="Arial"/>
        </w:rPr>
        <w:t xml:space="preserve"> Assistance Center der KOMSA-Gruppe beispielsweise mit dem Service „</w:t>
      </w:r>
      <w:proofErr w:type="spellStart"/>
      <w:r w:rsidRPr="00DD45E0">
        <w:rPr>
          <w:rFonts w:ascii="Arial" w:hAnsi="Arial" w:cs="Arial"/>
        </w:rPr>
        <w:t>Build</w:t>
      </w:r>
      <w:proofErr w:type="spellEnd"/>
      <w:r w:rsidRPr="00DD45E0">
        <w:rPr>
          <w:rFonts w:ascii="Arial" w:hAnsi="Arial" w:cs="Arial"/>
        </w:rPr>
        <w:t xml:space="preserve"> </w:t>
      </w:r>
      <w:proofErr w:type="spellStart"/>
      <w:r w:rsidRPr="00DD45E0">
        <w:rPr>
          <w:rFonts w:ascii="Arial" w:hAnsi="Arial" w:cs="Arial"/>
        </w:rPr>
        <w:t>to</w:t>
      </w:r>
      <w:proofErr w:type="spellEnd"/>
      <w:r w:rsidRPr="00DD45E0">
        <w:rPr>
          <w:rFonts w:ascii="Arial" w:hAnsi="Arial" w:cs="Arial"/>
        </w:rPr>
        <w:t xml:space="preserve"> Customer Order“, der für Händler die </w:t>
      </w:r>
      <w:r w:rsidR="00CF0BC8" w:rsidRPr="00DD45E0">
        <w:rPr>
          <w:rFonts w:ascii="Arial" w:hAnsi="Arial" w:cs="Arial"/>
        </w:rPr>
        <w:t>komplette Vorinstallation der Systeme</w:t>
      </w:r>
      <w:r w:rsidRPr="00DD45E0">
        <w:rPr>
          <w:rFonts w:ascii="Arial" w:hAnsi="Arial" w:cs="Arial"/>
        </w:rPr>
        <w:t xml:space="preserve"> </w:t>
      </w:r>
      <w:r w:rsidR="00CF0BC8" w:rsidRPr="00DD45E0">
        <w:rPr>
          <w:rFonts w:ascii="Arial" w:hAnsi="Arial" w:cs="Arial"/>
        </w:rPr>
        <w:t>inkl</w:t>
      </w:r>
      <w:r w:rsidR="00A95B02">
        <w:rPr>
          <w:rFonts w:ascii="Arial" w:hAnsi="Arial" w:cs="Arial"/>
        </w:rPr>
        <w:t>usive</w:t>
      </w:r>
      <w:r w:rsidR="00CF0BC8" w:rsidRPr="00DD45E0">
        <w:rPr>
          <w:rFonts w:ascii="Arial" w:hAnsi="Arial" w:cs="Arial"/>
        </w:rPr>
        <w:t xml:space="preserve"> Test und Lizenzierung </w:t>
      </w:r>
      <w:r w:rsidRPr="00DD45E0">
        <w:rPr>
          <w:rFonts w:ascii="Arial" w:hAnsi="Arial" w:cs="Arial"/>
        </w:rPr>
        <w:t xml:space="preserve">übernimmt, oder über </w:t>
      </w:r>
      <w:r w:rsidR="00B12241" w:rsidRPr="00DD45E0">
        <w:rPr>
          <w:rFonts w:ascii="Arial" w:hAnsi="Arial" w:cs="Arial"/>
        </w:rPr>
        <w:t>den Remote-Service</w:t>
      </w:r>
      <w:r w:rsidR="00A414BA" w:rsidRPr="00DD45E0">
        <w:rPr>
          <w:rFonts w:ascii="Arial" w:hAnsi="Arial" w:cs="Arial"/>
        </w:rPr>
        <w:t xml:space="preserve"> </w:t>
      </w:r>
      <w:r w:rsidR="00A95B02">
        <w:rPr>
          <w:rFonts w:ascii="Arial" w:hAnsi="Arial" w:cs="Arial"/>
        </w:rPr>
        <w:t>während des laufenden Betriebs.</w:t>
      </w:r>
      <w:r w:rsidRPr="00DD45E0">
        <w:rPr>
          <w:rFonts w:ascii="Arial" w:hAnsi="Arial" w:cs="Arial"/>
        </w:rPr>
        <w:t xml:space="preserve"> </w:t>
      </w:r>
    </w:p>
    <w:p w:rsidR="00CD6642" w:rsidRPr="00DD45E0" w:rsidRDefault="00CD6642" w:rsidP="00CD6642">
      <w:pPr>
        <w:spacing w:after="0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6C22C8" w:rsidRPr="006C22C8" w:rsidRDefault="006C22C8" w:rsidP="006C22C8">
      <w:pPr>
        <w:spacing w:after="0"/>
        <w:jc w:val="both"/>
        <w:rPr>
          <w:rFonts w:ascii="Arial" w:hAnsi="Arial" w:cs="Arial"/>
          <w:b/>
        </w:rPr>
      </w:pPr>
      <w:r w:rsidRPr="006C22C8">
        <w:rPr>
          <w:rFonts w:ascii="Arial" w:hAnsi="Arial" w:cs="Arial"/>
          <w:b/>
        </w:rPr>
        <w:t xml:space="preserve">Das sind Termine </w:t>
      </w:r>
      <w:r w:rsidR="007D38E2">
        <w:rPr>
          <w:rFonts w:ascii="Arial" w:hAnsi="Arial" w:cs="Arial"/>
          <w:b/>
        </w:rPr>
        <w:t xml:space="preserve">und Regionen </w:t>
      </w:r>
      <w:r w:rsidRPr="006C22C8">
        <w:rPr>
          <w:rFonts w:ascii="Arial" w:hAnsi="Arial" w:cs="Arial"/>
          <w:b/>
        </w:rPr>
        <w:t xml:space="preserve">im Überblick: </w:t>
      </w:r>
    </w:p>
    <w:p w:rsidR="006C22C8" w:rsidRDefault="006C22C8" w:rsidP="006C2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Di.  </w:t>
      </w:r>
      <w:r>
        <w:rPr>
          <w:rFonts w:ascii="Arial" w:hAnsi="Arial" w:cs="Arial"/>
        </w:rPr>
        <w:tab/>
        <w:t>07.05.2019, Kamen</w:t>
      </w:r>
    </w:p>
    <w:p w:rsidR="006C22C8" w:rsidRPr="00493B70" w:rsidRDefault="006C22C8" w:rsidP="006C2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Mi.  </w:t>
      </w:r>
      <w:r>
        <w:rPr>
          <w:rFonts w:ascii="Arial" w:hAnsi="Arial" w:cs="Arial"/>
        </w:rPr>
        <w:tab/>
        <w:t xml:space="preserve">08.05.2019, Berlin </w:t>
      </w:r>
    </w:p>
    <w:p w:rsidR="006C22C8" w:rsidRPr="00B75351" w:rsidRDefault="006C22C8" w:rsidP="006C22C8">
      <w:pPr>
        <w:spacing w:after="0"/>
        <w:jc w:val="both"/>
        <w:rPr>
          <w:rFonts w:ascii="Arial" w:hAnsi="Arial" w:cs="Arial"/>
        </w:rPr>
      </w:pPr>
      <w:r w:rsidRPr="00B75351">
        <w:rPr>
          <w:rFonts w:ascii="Arial" w:hAnsi="Arial" w:cs="Arial"/>
        </w:rPr>
        <w:t xml:space="preserve">Do. </w:t>
      </w:r>
      <w:r>
        <w:rPr>
          <w:rFonts w:ascii="Arial" w:hAnsi="Arial" w:cs="Arial"/>
        </w:rPr>
        <w:tab/>
      </w:r>
      <w:r w:rsidRPr="00B75351">
        <w:rPr>
          <w:rFonts w:ascii="Arial" w:hAnsi="Arial" w:cs="Arial"/>
        </w:rPr>
        <w:t>09.05.2019, Hannover</w:t>
      </w:r>
    </w:p>
    <w:p w:rsidR="006C22C8" w:rsidRPr="00493B70" w:rsidRDefault="006C22C8" w:rsidP="006C2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Di.  </w:t>
      </w:r>
      <w:r>
        <w:rPr>
          <w:rFonts w:ascii="Arial" w:hAnsi="Arial" w:cs="Arial"/>
        </w:rPr>
        <w:tab/>
        <w:t>04.06.2019, München</w:t>
      </w:r>
    </w:p>
    <w:p w:rsidR="006C22C8" w:rsidRPr="00493B70" w:rsidRDefault="006C22C8" w:rsidP="006C2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Mi.  </w:t>
      </w:r>
      <w:r>
        <w:rPr>
          <w:rFonts w:ascii="Arial" w:hAnsi="Arial" w:cs="Arial"/>
        </w:rPr>
        <w:tab/>
        <w:t>05.06.2019, Stuttgart</w:t>
      </w:r>
    </w:p>
    <w:p w:rsidR="006C22C8" w:rsidRDefault="006C22C8" w:rsidP="006C2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Do. </w:t>
      </w:r>
      <w:r>
        <w:rPr>
          <w:rFonts w:ascii="Arial" w:hAnsi="Arial" w:cs="Arial"/>
        </w:rPr>
        <w:tab/>
        <w:t>06.06.2019, Frankfurt/M</w:t>
      </w:r>
    </w:p>
    <w:p w:rsidR="006C22C8" w:rsidRDefault="006C22C8" w:rsidP="006C22C8">
      <w:pPr>
        <w:spacing w:after="0"/>
        <w:jc w:val="both"/>
        <w:rPr>
          <w:rFonts w:ascii="Arial" w:hAnsi="Arial" w:cs="Arial"/>
        </w:rPr>
      </w:pPr>
    </w:p>
    <w:p w:rsidR="006C22C8" w:rsidRDefault="006C22C8" w:rsidP="00CA2A9D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Veranstaltung startet jeweils 9.30 und endet 13:00. Die Teilnahme ist kostenlos. Aufgrund begrenzter Plätze wird eine rechtzeitige Anmeldung auf </w:t>
      </w:r>
      <w:hyperlink r:id="rId8" w:history="1">
        <w:r w:rsidRPr="00EF41A4">
          <w:rPr>
            <w:rStyle w:val="Hyperlink"/>
            <w:rFonts w:ascii="Arial" w:eastAsia="Times New Roman" w:hAnsi="Arial" w:cs="Arial"/>
            <w:lang w:eastAsia="de-DE"/>
          </w:rPr>
          <w:t>www.kom-day.com</w:t>
        </w:r>
      </w:hyperlink>
      <w:r>
        <w:rPr>
          <w:rFonts w:ascii="Arial" w:eastAsia="Times New Roman" w:hAnsi="Arial" w:cs="Arial"/>
          <w:lang w:eastAsia="de-DE"/>
        </w:rPr>
        <w:t xml:space="preserve"> empfohlen.</w:t>
      </w:r>
    </w:p>
    <w:p w:rsidR="006C22C8" w:rsidRPr="006C22C8" w:rsidRDefault="006C22C8" w:rsidP="00CD6642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D6642" w:rsidRPr="006C22C8" w:rsidRDefault="00CD6642" w:rsidP="00CD6642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C22C8">
        <w:rPr>
          <w:rFonts w:ascii="Arial" w:eastAsia="Times New Roman" w:hAnsi="Arial" w:cs="Arial"/>
          <w:lang w:eastAsia="de-DE"/>
        </w:rPr>
        <w:t xml:space="preserve">    </w:t>
      </w:r>
    </w:p>
    <w:p w:rsidR="00CD6642" w:rsidRPr="006C22C8" w:rsidRDefault="006C22C8" w:rsidP="00CD6642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6C22C8">
        <w:rPr>
          <w:rFonts w:ascii="Arial" w:eastAsia="Times New Roman" w:hAnsi="Arial" w:cs="Arial"/>
          <w:b/>
          <w:sz w:val="16"/>
          <w:szCs w:val="16"/>
          <w:lang w:eastAsia="de-DE"/>
        </w:rPr>
        <w:t>KOM.DAY Events</w:t>
      </w:r>
    </w:p>
    <w:p w:rsidR="00CD6642" w:rsidRPr="005C6DB0" w:rsidRDefault="006C22C8" w:rsidP="006C22C8">
      <w:pPr>
        <w:jc w:val="both"/>
        <w:rPr>
          <w:rFonts w:ascii="Arial" w:eastAsia="Times New Roman" w:hAnsi="Arial" w:cs="Arial"/>
          <w:lang w:eastAsia="de-DE"/>
        </w:rPr>
      </w:pPr>
      <w:r w:rsidRPr="00DD45E0">
        <w:rPr>
          <w:rFonts w:ascii="Arial" w:hAnsi="Arial" w:cs="Arial"/>
          <w:sz w:val="16"/>
          <w:szCs w:val="16"/>
        </w:rPr>
        <w:t xml:space="preserve">Auf den </w:t>
      </w:r>
      <w:proofErr w:type="spellStart"/>
      <w:r w:rsidRPr="00DD45E0">
        <w:rPr>
          <w:rFonts w:ascii="Arial" w:hAnsi="Arial" w:cs="Arial"/>
          <w:sz w:val="16"/>
          <w:szCs w:val="16"/>
        </w:rPr>
        <w:t>KOM.DAY’s</w:t>
      </w:r>
      <w:proofErr w:type="spellEnd"/>
      <w:r w:rsidRPr="00DD45E0">
        <w:rPr>
          <w:rFonts w:ascii="Arial" w:hAnsi="Arial" w:cs="Arial"/>
          <w:sz w:val="16"/>
          <w:szCs w:val="16"/>
        </w:rPr>
        <w:t xml:space="preserve"> präsentiert KOMSA regelmäßig gemeinsam mit Herstellern moderne Vertriebskonzepte und Neuigkeiten zu Produkten, Lösungen und Diensten für den Telekommunikations- und Unified-Communications-Markt. Die Veranstaltungsreihe richtet sich an Fachhandelsunternehmen und Systemhäuser aus der TK- und IT-Branche. Die Handelspartner erfahren hier mehr über zusätzliche Geschäftsmöglichkeiten, mit denen sie ihr Portfolio sinnvoll ergänzen können.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CD6642" w:rsidRDefault="00CD6642" w:rsidP="00CD664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CD6642" w:rsidRDefault="00CD6642" w:rsidP="00CD664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CD6642" w:rsidRDefault="00CD6642" w:rsidP="00CD6642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CD6642" w:rsidRPr="003E0A9C" w:rsidRDefault="00CD6642" w:rsidP="00CD6642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CD6642" w:rsidRPr="0038304E" w:rsidRDefault="00CD6642" w:rsidP="00CD6642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1</w:t>
      </w:r>
      <w:r w:rsidRPr="0038304E">
        <w:rPr>
          <w:rFonts w:ascii="Arial" w:eastAsia="Times New Roman" w:hAnsi="Arial" w:cs="Arial"/>
          <w:lang w:val="en-US" w:eastAsia="de-DE"/>
        </w:rPr>
        <w:tab/>
      </w:r>
    </w:p>
    <w:p w:rsidR="00CD6642" w:rsidRDefault="00CD6642" w:rsidP="00CD6642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p w:rsidR="001235D9" w:rsidRDefault="001235D9" w:rsidP="00CD6642">
      <w:pPr>
        <w:pStyle w:val="StandardWeb"/>
        <w:shd w:val="clear" w:color="auto" w:fill="FFFFFF"/>
        <w:spacing w:before="0" w:beforeAutospacing="0" w:after="0" w:afterAutospacing="0"/>
      </w:pPr>
    </w:p>
    <w:sectPr w:rsidR="001235D9" w:rsidSect="0095250A">
      <w:headerReference w:type="default" r:id="rId9"/>
      <w:footerReference w:type="even" r:id="rId10"/>
      <w:pgSz w:w="11906" w:h="16838"/>
      <w:pgMar w:top="2835" w:right="1418" w:bottom="624" w:left="141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02" w:rsidRDefault="00E27C02" w:rsidP="00263181">
      <w:pPr>
        <w:spacing w:after="0" w:line="240" w:lineRule="auto"/>
      </w:pPr>
      <w:r>
        <w:separator/>
      </w:r>
    </w:p>
  </w:endnote>
  <w:endnote w:type="continuationSeparator" w:id="0">
    <w:p w:rsidR="00E27C02" w:rsidRDefault="00E27C02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02" w:rsidRDefault="00E27C02" w:rsidP="00263181">
      <w:pPr>
        <w:spacing w:after="0" w:line="240" w:lineRule="auto"/>
      </w:pPr>
      <w:r>
        <w:separator/>
      </w:r>
    </w:p>
  </w:footnote>
  <w:footnote w:type="continuationSeparator" w:id="0">
    <w:p w:rsidR="00E27C02" w:rsidRDefault="00E27C02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D9" w:rsidRDefault="00CA1AD9" w:rsidP="00CA1AD9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7AFE404D" wp14:editId="06F5C5FC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AD9" w:rsidRDefault="00CA1AD9" w:rsidP="00CA1AD9">
    <w:pPr>
      <w:pStyle w:val="Kopfzeile"/>
    </w:pPr>
  </w:p>
  <w:p w:rsidR="00CA1AD9" w:rsidRDefault="00CA1AD9" w:rsidP="00CA1AD9">
    <w:pPr>
      <w:pStyle w:val="Kopfzeile"/>
    </w:pPr>
  </w:p>
  <w:p w:rsidR="00CA1AD9" w:rsidRDefault="00CA1AD9" w:rsidP="00CA1AD9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>
      <w:rPr>
        <w:rFonts w:ascii="Arial" w:hAnsi="Arial" w:cs="Arial"/>
        <w:b/>
        <w:sz w:val="28"/>
      </w:rPr>
      <w:br/>
      <w:t>4</w:t>
    </w:r>
    <w:r w:rsidRPr="005C6DB0">
      <w:rPr>
        <w:rFonts w:ascii="Arial" w:hAnsi="Arial" w:cs="Arial"/>
        <w:b/>
        <w:sz w:val="28"/>
      </w:rPr>
      <w:t xml:space="preserve">. </w:t>
    </w:r>
    <w:r>
      <w:rPr>
        <w:rFonts w:ascii="Arial" w:hAnsi="Arial" w:cs="Arial"/>
        <w:b/>
        <w:sz w:val="28"/>
      </w:rPr>
      <w:t>April</w:t>
    </w:r>
    <w:r w:rsidRPr="005C6DB0">
      <w:rPr>
        <w:rFonts w:ascii="Arial" w:hAnsi="Arial" w:cs="Arial"/>
        <w:b/>
        <w:sz w:val="28"/>
      </w:rPr>
      <w:t xml:space="preserve"> 201</w:t>
    </w:r>
    <w:r>
      <w:rPr>
        <w:rFonts w:ascii="Arial" w:hAnsi="Arial" w:cs="Arial"/>
        <w:b/>
        <w:sz w:val="28"/>
      </w:rPr>
      <w:t>9</w:t>
    </w:r>
  </w:p>
  <w:p w:rsidR="00CA1AD9" w:rsidRDefault="00CA1AD9" w:rsidP="00CA1AD9"/>
  <w:p w:rsidR="00CA1AD9" w:rsidRDefault="00CA1AD9" w:rsidP="00CA1AD9"/>
  <w:p w:rsidR="002E040C" w:rsidRPr="00CA1AD9" w:rsidRDefault="002E040C" w:rsidP="00CA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47"/>
    <w:multiLevelType w:val="hybridMultilevel"/>
    <w:tmpl w:val="F5AC8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765"/>
    <w:multiLevelType w:val="hybridMultilevel"/>
    <w:tmpl w:val="C06EE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1E1"/>
    <w:multiLevelType w:val="hybridMultilevel"/>
    <w:tmpl w:val="20E2E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54FC"/>
    <w:multiLevelType w:val="hybridMultilevel"/>
    <w:tmpl w:val="04E06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D43AE"/>
    <w:rsid w:val="000E6D62"/>
    <w:rsid w:val="001235D9"/>
    <w:rsid w:val="00146790"/>
    <w:rsid w:val="00146870"/>
    <w:rsid w:val="00147669"/>
    <w:rsid w:val="00151C96"/>
    <w:rsid w:val="00156763"/>
    <w:rsid w:val="00163EAC"/>
    <w:rsid w:val="0017572E"/>
    <w:rsid w:val="0018105A"/>
    <w:rsid w:val="001842C7"/>
    <w:rsid w:val="001963A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41FB7"/>
    <w:rsid w:val="006529C8"/>
    <w:rsid w:val="00655918"/>
    <w:rsid w:val="00666D27"/>
    <w:rsid w:val="0068437A"/>
    <w:rsid w:val="00696211"/>
    <w:rsid w:val="006A6B8A"/>
    <w:rsid w:val="006B77A5"/>
    <w:rsid w:val="006B7C6F"/>
    <w:rsid w:val="006C22C8"/>
    <w:rsid w:val="006C232C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D38E2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E32A5"/>
    <w:rsid w:val="008F0F74"/>
    <w:rsid w:val="008F476B"/>
    <w:rsid w:val="008F49FC"/>
    <w:rsid w:val="008F6165"/>
    <w:rsid w:val="00911469"/>
    <w:rsid w:val="00931DC6"/>
    <w:rsid w:val="00950BAD"/>
    <w:rsid w:val="00951DD4"/>
    <w:rsid w:val="0095250A"/>
    <w:rsid w:val="00955F61"/>
    <w:rsid w:val="00960DD1"/>
    <w:rsid w:val="00965550"/>
    <w:rsid w:val="00965E3C"/>
    <w:rsid w:val="00967E46"/>
    <w:rsid w:val="00975652"/>
    <w:rsid w:val="00984231"/>
    <w:rsid w:val="00990FB9"/>
    <w:rsid w:val="009A237E"/>
    <w:rsid w:val="009B4A4E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414BA"/>
    <w:rsid w:val="00A539BC"/>
    <w:rsid w:val="00A642B5"/>
    <w:rsid w:val="00A82DC5"/>
    <w:rsid w:val="00A860E8"/>
    <w:rsid w:val="00A93D59"/>
    <w:rsid w:val="00A95B02"/>
    <w:rsid w:val="00AA02E9"/>
    <w:rsid w:val="00AA15EA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2241"/>
    <w:rsid w:val="00B13820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97E96"/>
    <w:rsid w:val="00CA1AD9"/>
    <w:rsid w:val="00CA2943"/>
    <w:rsid w:val="00CA2A9D"/>
    <w:rsid w:val="00CA349E"/>
    <w:rsid w:val="00CA7CD6"/>
    <w:rsid w:val="00CB0090"/>
    <w:rsid w:val="00CB26F7"/>
    <w:rsid w:val="00CC4C62"/>
    <w:rsid w:val="00CD0A5B"/>
    <w:rsid w:val="00CD6339"/>
    <w:rsid w:val="00CD6642"/>
    <w:rsid w:val="00CF0BC8"/>
    <w:rsid w:val="00CF4B08"/>
    <w:rsid w:val="00D167BF"/>
    <w:rsid w:val="00D228DA"/>
    <w:rsid w:val="00D40258"/>
    <w:rsid w:val="00D654BE"/>
    <w:rsid w:val="00D7185E"/>
    <w:rsid w:val="00D91751"/>
    <w:rsid w:val="00D94E31"/>
    <w:rsid w:val="00DA436F"/>
    <w:rsid w:val="00DC0BD0"/>
    <w:rsid w:val="00DC5E65"/>
    <w:rsid w:val="00DD0731"/>
    <w:rsid w:val="00DD45E0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27C02"/>
    <w:rsid w:val="00E352DC"/>
    <w:rsid w:val="00E422C3"/>
    <w:rsid w:val="00E4351D"/>
    <w:rsid w:val="00E5181E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B7098"/>
    <w:rsid w:val="00EC3C0D"/>
    <w:rsid w:val="00ED6BEC"/>
    <w:rsid w:val="00EF0953"/>
    <w:rsid w:val="00EF1A46"/>
    <w:rsid w:val="00EF53C0"/>
    <w:rsid w:val="00F018F6"/>
    <w:rsid w:val="00F12709"/>
    <w:rsid w:val="00F15CBC"/>
    <w:rsid w:val="00F33DA0"/>
    <w:rsid w:val="00F4255B"/>
    <w:rsid w:val="00F80449"/>
    <w:rsid w:val="00F835D0"/>
    <w:rsid w:val="00F902CA"/>
    <w:rsid w:val="00F932F5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6B598"/>
  <w15:docId w15:val="{6E002C3D-07B8-4090-81AD-1F0B6636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9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-d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C211-2C71-4FBE-8853-F175E6C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13</cp:revision>
  <cp:lastPrinted>2019-04-03T18:03:00Z</cp:lastPrinted>
  <dcterms:created xsi:type="dcterms:W3CDTF">2019-04-01T09:34:00Z</dcterms:created>
  <dcterms:modified xsi:type="dcterms:W3CDTF">2019-04-03T18:18:00Z</dcterms:modified>
</cp:coreProperties>
</file>