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8C" w:rsidRPr="007F12A5" w:rsidRDefault="001143F3" w:rsidP="00FA327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1143F3">
        <w:rPr>
          <w:rFonts w:ascii="Arial" w:eastAsia="Times New Roman" w:hAnsi="Arial" w:cs="Arial"/>
          <w:b/>
          <w:sz w:val="28"/>
          <w:szCs w:val="28"/>
          <w:lang w:eastAsia="de-DE"/>
        </w:rPr>
        <w:t>S</w:t>
      </w:r>
      <w:r w:rsidR="00AC49A1">
        <w:rPr>
          <w:rFonts w:ascii="Arial" w:eastAsia="Times New Roman" w:hAnsi="Arial" w:cs="Arial"/>
          <w:b/>
          <w:sz w:val="28"/>
          <w:szCs w:val="28"/>
          <w:lang w:eastAsia="de-DE"/>
        </w:rPr>
        <w:t>martphones fürs Business und für Consumer exklusiv bei KOMSA</w:t>
      </w:r>
    </w:p>
    <w:p w:rsidR="00FA3274" w:rsidRPr="007F12A5" w:rsidRDefault="00FA3274" w:rsidP="00FA3274">
      <w:pPr>
        <w:spacing w:after="0"/>
        <w:jc w:val="both"/>
        <w:rPr>
          <w:rFonts w:ascii="Arial" w:hAnsi="Arial" w:cs="Arial"/>
          <w:b/>
        </w:rPr>
      </w:pPr>
    </w:p>
    <w:p w:rsidR="001235D9" w:rsidRPr="009677A9" w:rsidRDefault="00AC49A1" w:rsidP="00FA327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sächsische</w:t>
      </w:r>
      <w:r w:rsidRPr="00AC49A1">
        <w:rPr>
          <w:rFonts w:ascii="Arial" w:hAnsi="Arial" w:cs="Arial"/>
          <w:b/>
        </w:rPr>
        <w:t xml:space="preserve"> </w:t>
      </w:r>
      <w:proofErr w:type="spellStart"/>
      <w:r w:rsidRPr="00AC49A1">
        <w:rPr>
          <w:rFonts w:ascii="Arial" w:hAnsi="Arial" w:cs="Arial"/>
          <w:b/>
        </w:rPr>
        <w:t>ict</w:t>
      </w:r>
      <w:proofErr w:type="spellEnd"/>
      <w:r w:rsidRPr="00AC49A1">
        <w:rPr>
          <w:rFonts w:ascii="Arial" w:hAnsi="Arial" w:cs="Arial"/>
          <w:b/>
        </w:rPr>
        <w:t xml:space="preserve">-Dienstleister KOMSA hat zwei neue Smartphones exklusiv im Portfolio: das Alcatel Idol 4 Pro – ein mobiles Büro für die Hosentasche – und das Sony </w:t>
      </w:r>
      <w:proofErr w:type="spellStart"/>
      <w:r w:rsidRPr="00AC49A1">
        <w:rPr>
          <w:rFonts w:ascii="Arial" w:hAnsi="Arial" w:cs="Arial"/>
          <w:b/>
        </w:rPr>
        <w:t>Xperia</w:t>
      </w:r>
      <w:proofErr w:type="spellEnd"/>
      <w:r w:rsidRPr="00AC49A1">
        <w:rPr>
          <w:rFonts w:ascii="Arial" w:hAnsi="Arial" w:cs="Arial"/>
          <w:b/>
        </w:rPr>
        <w:t xml:space="preserve"> L1 – ein pfiffiges Einsteiger-Gerät.</w:t>
      </w:r>
      <w:r>
        <w:t xml:space="preserve"> </w:t>
      </w:r>
      <w:r w:rsidR="001235D9" w:rsidRPr="009677A9">
        <w:rPr>
          <w:rFonts w:ascii="Arial" w:hAnsi="Arial" w:cs="Arial"/>
          <w:b/>
        </w:rPr>
        <w:t xml:space="preserve"> </w:t>
      </w:r>
    </w:p>
    <w:p w:rsidR="00FA3274" w:rsidRPr="009677A9" w:rsidRDefault="00FA3274" w:rsidP="00FA3274">
      <w:pPr>
        <w:spacing w:after="0"/>
        <w:jc w:val="both"/>
        <w:rPr>
          <w:rFonts w:ascii="Arial" w:hAnsi="Arial" w:cs="Arial"/>
          <w:b/>
        </w:rPr>
      </w:pPr>
    </w:p>
    <w:p w:rsidR="009677A9" w:rsidRPr="009677A9" w:rsidRDefault="00AC49A1" w:rsidP="009677A9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AC49A1">
        <w:rPr>
          <w:rFonts w:ascii="Arial" w:eastAsia="Times New Roman" w:hAnsi="Arial" w:cs="Arial"/>
          <w:lang w:eastAsia="de-DE"/>
        </w:rPr>
        <w:t xml:space="preserve">Auf das neue Oberklasse-Modell von Alcatel werden sich Windows-Fans besonders freuen. Das hochwertige Smartphone mit Windows-10-Mobile-Betriebssystem bringt unter anderem ein 5,5 Zoll großes AMOLED-Display mit </w:t>
      </w:r>
      <w:proofErr w:type="spellStart"/>
      <w:r w:rsidRPr="00AC49A1">
        <w:rPr>
          <w:rFonts w:ascii="Arial" w:eastAsia="Times New Roman" w:hAnsi="Arial" w:cs="Arial"/>
          <w:lang w:eastAsia="de-DE"/>
        </w:rPr>
        <w:t>Full</w:t>
      </w:r>
      <w:proofErr w:type="spellEnd"/>
      <w:r w:rsidRPr="00AC49A1">
        <w:rPr>
          <w:rFonts w:ascii="Arial" w:eastAsia="Times New Roman" w:hAnsi="Arial" w:cs="Arial"/>
          <w:lang w:eastAsia="de-DE"/>
        </w:rPr>
        <w:t xml:space="preserve">-HD-Auflösung sowie Stereo-Lautsprecher mit. Es ist VR-fähig und unterstützt Microsoft </w:t>
      </w:r>
      <w:proofErr w:type="spellStart"/>
      <w:r w:rsidRPr="00AC49A1">
        <w:rPr>
          <w:rFonts w:ascii="Arial" w:eastAsia="Times New Roman" w:hAnsi="Arial" w:cs="Arial"/>
          <w:lang w:eastAsia="de-DE"/>
        </w:rPr>
        <w:t>Continuum</w:t>
      </w:r>
      <w:proofErr w:type="spellEnd"/>
      <w:r w:rsidRPr="00AC49A1">
        <w:rPr>
          <w:rFonts w:ascii="Arial" w:eastAsia="Times New Roman" w:hAnsi="Arial" w:cs="Arial"/>
          <w:lang w:eastAsia="de-DE"/>
        </w:rPr>
        <w:t xml:space="preserve">. Dank dieser App lässt sich das Alcatel Idol 4 Pro über ein Zusatzgerät mit einem Monitor, einer Maus und einer Tastatur verbinden. Das ermöglicht das Arbeiten wie an einem Desktop-PC mit den bewährten Office-Anwendungen von Microsoft. Und weil der Schutz sensibler Daten gerade für Business-Kunden immer wichtiger wird: Auch hier hat das Windows Phone mit einem Fingerabdrucksensor vorgebaut. Das Ende Februar auf dem Mobile World </w:t>
      </w:r>
      <w:proofErr w:type="spellStart"/>
      <w:r w:rsidRPr="00AC49A1">
        <w:rPr>
          <w:rFonts w:ascii="Arial" w:eastAsia="Times New Roman" w:hAnsi="Arial" w:cs="Arial"/>
          <w:lang w:eastAsia="de-DE"/>
        </w:rPr>
        <w:t>Congress</w:t>
      </w:r>
      <w:proofErr w:type="spellEnd"/>
      <w:r w:rsidRPr="00AC49A1">
        <w:rPr>
          <w:rFonts w:ascii="Arial" w:eastAsia="Times New Roman" w:hAnsi="Arial" w:cs="Arial"/>
          <w:lang w:eastAsia="de-DE"/>
        </w:rPr>
        <w:t xml:space="preserve"> in Barcelona vorgestellte Alcatel Idol 4 Pro ist nun in wenigen Tagen lieferbar. KOMSA-Handelspartner und Mitglieder der Fachhandelskooperation </w:t>
      </w:r>
      <w:proofErr w:type="spellStart"/>
      <w:r w:rsidRPr="00AC49A1">
        <w:rPr>
          <w:rFonts w:ascii="Arial" w:eastAsia="Times New Roman" w:hAnsi="Arial" w:cs="Arial"/>
          <w:lang w:eastAsia="de-DE"/>
        </w:rPr>
        <w:t>aetka</w:t>
      </w:r>
      <w:proofErr w:type="spellEnd"/>
      <w:r w:rsidRPr="00AC49A1">
        <w:rPr>
          <w:rFonts w:ascii="Arial" w:eastAsia="Times New Roman" w:hAnsi="Arial" w:cs="Arial"/>
          <w:lang w:eastAsia="de-DE"/>
        </w:rPr>
        <w:t xml:space="preserve"> können es bereits jetzt vorbestellen.</w:t>
      </w:r>
    </w:p>
    <w:p w:rsidR="009677A9" w:rsidRPr="009677A9" w:rsidRDefault="009677A9" w:rsidP="009677A9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9677A9" w:rsidRPr="009677A9" w:rsidRDefault="00AC49A1" w:rsidP="009677A9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AC49A1">
        <w:rPr>
          <w:rFonts w:ascii="Arial" w:eastAsia="Times New Roman" w:hAnsi="Arial" w:cs="Arial"/>
          <w:lang w:eastAsia="de-DE"/>
        </w:rPr>
        <w:t xml:space="preserve">Sofort verfügbar ist das neue Sony </w:t>
      </w:r>
      <w:proofErr w:type="spellStart"/>
      <w:r w:rsidRPr="00AC49A1">
        <w:rPr>
          <w:rFonts w:ascii="Arial" w:eastAsia="Times New Roman" w:hAnsi="Arial" w:cs="Arial"/>
          <w:lang w:eastAsia="de-DE"/>
        </w:rPr>
        <w:t>Xperia</w:t>
      </w:r>
      <w:proofErr w:type="spellEnd"/>
      <w:r w:rsidRPr="00AC49A1">
        <w:rPr>
          <w:rFonts w:ascii="Arial" w:eastAsia="Times New Roman" w:hAnsi="Arial" w:cs="Arial"/>
          <w:lang w:eastAsia="de-DE"/>
        </w:rPr>
        <w:t xml:space="preserve"> L1, das KOMSA ebenfalls deutschlandweit exklusiv vermarktet. </w:t>
      </w:r>
      <w:proofErr w:type="spellStart"/>
      <w:r w:rsidRPr="00AC49A1">
        <w:rPr>
          <w:rFonts w:ascii="Arial" w:eastAsia="Times New Roman" w:hAnsi="Arial" w:cs="Arial"/>
          <w:lang w:eastAsia="de-DE"/>
        </w:rPr>
        <w:t>Sonys</w:t>
      </w:r>
      <w:proofErr w:type="spellEnd"/>
      <w:r w:rsidRPr="00AC49A1">
        <w:rPr>
          <w:rFonts w:ascii="Arial" w:eastAsia="Times New Roman" w:hAnsi="Arial" w:cs="Arial"/>
          <w:lang w:eastAsia="de-DE"/>
        </w:rPr>
        <w:t xml:space="preserve"> neue Einsteiger-Klasse kommt mit einem attraktiven Preis-Leistungs-Verhältnis daher und eignet sich deshalb besonders für Neulinge in der Smartphone-Welt. Es arbeitet mit einem Android-Betriebssystem und bietet eine hochwertige Kamera. Der interne Speicher von 16 GB kann durch eine </w:t>
      </w:r>
      <w:proofErr w:type="spellStart"/>
      <w:r w:rsidRPr="00AC49A1">
        <w:rPr>
          <w:rFonts w:ascii="Arial" w:eastAsia="Times New Roman" w:hAnsi="Arial" w:cs="Arial"/>
          <w:lang w:eastAsia="de-DE"/>
        </w:rPr>
        <w:t>microSD</w:t>
      </w:r>
      <w:proofErr w:type="spellEnd"/>
      <w:r w:rsidRPr="00AC49A1">
        <w:rPr>
          <w:rFonts w:ascii="Arial" w:eastAsia="Times New Roman" w:hAnsi="Arial" w:cs="Arial"/>
          <w:lang w:eastAsia="de-DE"/>
        </w:rPr>
        <w:t xml:space="preserve">-Karte auf bis zu 256 GB erweitert werden. Das Sony </w:t>
      </w:r>
      <w:proofErr w:type="spellStart"/>
      <w:r w:rsidRPr="00AC49A1">
        <w:rPr>
          <w:rFonts w:ascii="Arial" w:eastAsia="Times New Roman" w:hAnsi="Arial" w:cs="Arial"/>
          <w:lang w:eastAsia="de-DE"/>
        </w:rPr>
        <w:t>Xperia</w:t>
      </w:r>
      <w:proofErr w:type="spellEnd"/>
      <w:r w:rsidRPr="00AC49A1">
        <w:rPr>
          <w:rFonts w:ascii="Arial" w:eastAsia="Times New Roman" w:hAnsi="Arial" w:cs="Arial"/>
          <w:lang w:eastAsia="de-DE"/>
        </w:rPr>
        <w:t xml:space="preserve"> L1 ist in den Farben Weiß, Schwarz und Pink erhältlich.</w:t>
      </w:r>
    </w:p>
    <w:p w:rsidR="009677A9" w:rsidRPr="009677A9" w:rsidRDefault="009677A9" w:rsidP="009677A9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AC49A1" w:rsidRDefault="00AC49A1" w:rsidP="00AC49A1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AC49A1">
        <w:rPr>
          <w:rFonts w:ascii="Arial" w:eastAsia="Times New Roman" w:hAnsi="Arial" w:cs="Arial"/>
          <w:lang w:eastAsia="de-DE"/>
        </w:rPr>
        <w:t xml:space="preserve">Handelspartner können beide Smartphones wie gewohnt über das Händlerportal auf </w:t>
      </w:r>
      <w:hyperlink r:id="rId9" w:history="1">
        <w:r w:rsidRPr="008F016B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>
        <w:rPr>
          <w:rFonts w:ascii="Arial" w:eastAsia="Times New Roman" w:hAnsi="Arial" w:cs="Arial"/>
          <w:lang w:eastAsia="de-DE"/>
        </w:rPr>
        <w:t xml:space="preserve"> </w:t>
      </w:r>
      <w:r w:rsidRPr="00AC49A1">
        <w:rPr>
          <w:rFonts w:ascii="Arial" w:eastAsia="Times New Roman" w:hAnsi="Arial" w:cs="Arial"/>
          <w:lang w:eastAsia="de-DE"/>
        </w:rPr>
        <w:t>oder bei ihrem Kundenbetreuer bestellen.</w:t>
      </w:r>
    </w:p>
    <w:p w:rsidR="00AC49A1" w:rsidRDefault="00AC49A1" w:rsidP="00AC49A1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E04A24" w:rsidRDefault="00AC49A1" w:rsidP="00AC49A1">
      <w:pPr>
        <w:spacing w:after="0"/>
        <w:jc w:val="both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 </w:t>
      </w:r>
    </w:p>
    <w:p w:rsidR="00A772F6" w:rsidRDefault="00A772F6">
      <w:pPr>
        <w:rPr>
          <w:rFonts w:ascii="Arial" w:eastAsia="Times New Roman" w:hAnsi="Arial" w:cs="Arial"/>
          <w:lang w:eastAsia="de-DE"/>
        </w:rPr>
      </w:pP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:rsidR="001235D9" w:rsidRDefault="001235D9" w:rsidP="001235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:rsidR="003E0A9C" w:rsidRDefault="001235D9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:rsidR="003E0A9C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:rsidR="001235D9" w:rsidRPr="003E0A9C" w:rsidRDefault="003E0A9C" w:rsidP="001235D9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br/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="001235D9" w:rsidRPr="003E0A9C">
        <w:rPr>
          <w:rFonts w:ascii="Arial" w:eastAsia="Times New Roman" w:hAnsi="Arial" w:cs="Arial"/>
          <w:lang w:val="en-US" w:eastAsia="de-DE"/>
        </w:rPr>
        <w:t>Weg</w:t>
      </w:r>
      <w:proofErr w:type="spellEnd"/>
      <w:r w:rsidR="001235D9" w:rsidRPr="003E0A9C">
        <w:rPr>
          <w:rFonts w:ascii="Arial" w:eastAsia="Times New Roman" w:hAnsi="Arial" w:cs="Arial"/>
          <w:lang w:val="en-US" w:eastAsia="de-DE"/>
        </w:rPr>
        <w:t xml:space="preserve"> 1</w:t>
      </w:r>
      <w:r w:rsidR="001235D9" w:rsidRPr="003E0A9C">
        <w:rPr>
          <w:rFonts w:ascii="Arial" w:eastAsia="Times New Roman" w:hAnsi="Arial" w:cs="Arial"/>
          <w:lang w:val="en-US" w:eastAsia="de-DE"/>
        </w:rPr>
        <w:tab/>
      </w:r>
    </w:p>
    <w:p w:rsidR="001235D9" w:rsidRDefault="001235D9" w:rsidP="001235D9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sectPr w:rsidR="001235D9" w:rsidSect="009E37E8">
      <w:headerReference w:type="default" r:id="rId10"/>
      <w:footerReference w:type="even" r:id="rId11"/>
      <w:footerReference w:type="default" r:id="rId12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0B" w:rsidRDefault="0035100B" w:rsidP="00263181">
      <w:pPr>
        <w:spacing w:after="0" w:line="240" w:lineRule="auto"/>
      </w:pPr>
      <w:r>
        <w:separator/>
      </w:r>
    </w:p>
  </w:endnote>
  <w:endnote w:type="continuationSeparator" w:id="0">
    <w:p w:rsidR="0035100B" w:rsidRDefault="0035100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A24">
      <w:rPr>
        <w:rStyle w:val="Seitenzahl"/>
        <w:noProof/>
      </w:rPr>
      <w:t>2</w:t>
    </w:r>
    <w:r>
      <w:rPr>
        <w:rStyle w:val="Seitenzahl"/>
      </w:rPr>
      <w:fldChar w:fldCharType="end"/>
    </w:r>
  </w:p>
  <w:p w:rsidR="009B0B44" w:rsidRDefault="009B0B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49A1">
      <w:rPr>
        <w:rStyle w:val="Seitenzahl"/>
        <w:noProof/>
      </w:rPr>
      <w:t>1</w:t>
    </w:r>
    <w:r>
      <w:rPr>
        <w:rStyle w:val="Seitenzahl"/>
      </w:rPr>
      <w:fldChar w:fldCharType="end"/>
    </w:r>
  </w:p>
  <w:p w:rsidR="009B0B44" w:rsidRDefault="009B0B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0B" w:rsidRDefault="0035100B" w:rsidP="00263181">
      <w:pPr>
        <w:spacing w:after="0" w:line="240" w:lineRule="auto"/>
      </w:pPr>
      <w:r>
        <w:separator/>
      </w:r>
    </w:p>
  </w:footnote>
  <w:footnote w:type="continuationSeparator" w:id="0">
    <w:p w:rsidR="0035100B" w:rsidRDefault="0035100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44" w:rsidRPr="009C6A50" w:rsidRDefault="009B0B44">
    <w:pPr>
      <w:pStyle w:val="Kopfzeile"/>
      <w:rPr>
        <w:color w:val="FF0000"/>
      </w:rPr>
    </w:pPr>
    <w:r w:rsidRPr="009C6A50"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086098E6" wp14:editId="7CD663A0">
          <wp:simplePos x="0" y="0"/>
          <wp:positionH relativeFrom="column">
            <wp:posOffset>3455670</wp:posOffset>
          </wp:positionH>
          <wp:positionV relativeFrom="paragraph">
            <wp:posOffset>32385</wp:posOffset>
          </wp:positionV>
          <wp:extent cx="2614295" cy="504190"/>
          <wp:effectExtent l="0" t="0" r="0" b="0"/>
          <wp:wrapThrough wrapText="bothSides">
            <wp:wrapPolygon edited="0">
              <wp:start x="0" y="0"/>
              <wp:lineTo x="0" y="20403"/>
              <wp:lineTo x="21406" y="20403"/>
              <wp:lineTo x="21406" y="0"/>
              <wp:lineTo x="0" y="0"/>
            </wp:wrapPolygon>
          </wp:wrapThrough>
          <wp:docPr id="1" name="Grafik 1" descr="http://intranet/DE/dokumentencenter/Freigegebene%20Dokumente/KOMSA%20Logo_25%20Jahr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net/DE/dokumentencenter/Freigegebene%20Dokumente/KOMSA%20Logo_25%20Jahre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29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B44" w:rsidRDefault="009B0B44">
    <w:pPr>
      <w:pStyle w:val="Kopfzeile"/>
    </w:pPr>
  </w:p>
  <w:p w:rsidR="009B0B44" w:rsidRDefault="009B0B44">
    <w:pPr>
      <w:pStyle w:val="Kopfzeile"/>
    </w:pPr>
  </w:p>
  <w:p w:rsidR="00E04A24" w:rsidRDefault="00E04A24" w:rsidP="002E040C">
    <w:pPr>
      <w:pStyle w:val="Kopfzeile"/>
      <w:spacing w:before="120"/>
      <w:rPr>
        <w:rFonts w:ascii="Arial" w:hAnsi="Arial" w:cs="Arial"/>
        <w:b/>
        <w:sz w:val="28"/>
      </w:rPr>
    </w:pPr>
  </w:p>
  <w:p w:rsidR="009B0B44" w:rsidRDefault="009B0B44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E04A24">
      <w:rPr>
        <w:rFonts w:ascii="Arial" w:hAnsi="Arial" w:cs="Arial"/>
        <w:b/>
        <w:sz w:val="28"/>
      </w:rPr>
      <w:t>2</w:t>
    </w:r>
    <w:r w:rsidR="00AC49A1">
      <w:rPr>
        <w:rFonts w:ascii="Arial" w:hAnsi="Arial" w:cs="Arial"/>
        <w:b/>
        <w:sz w:val="28"/>
      </w:rPr>
      <w:t>7</w:t>
    </w:r>
    <w:r w:rsidRPr="0096076C">
      <w:rPr>
        <w:rFonts w:ascii="Arial" w:hAnsi="Arial" w:cs="Arial"/>
        <w:b/>
        <w:sz w:val="28"/>
      </w:rPr>
      <w:t xml:space="preserve">. </w:t>
    </w:r>
    <w:r w:rsidR="009677A9">
      <w:rPr>
        <w:rFonts w:ascii="Arial" w:hAnsi="Arial" w:cs="Arial"/>
        <w:b/>
        <w:sz w:val="28"/>
      </w:rPr>
      <w:t>Juni</w:t>
    </w:r>
    <w:r w:rsidRPr="0096076C">
      <w:rPr>
        <w:rFonts w:ascii="Arial" w:hAnsi="Arial" w:cs="Arial"/>
        <w:b/>
        <w:sz w:val="28"/>
      </w:rPr>
      <w:t xml:space="preserve"> 2017</w:t>
    </w:r>
  </w:p>
  <w:p w:rsidR="009B0B44" w:rsidRDefault="009B0B44"/>
  <w:p w:rsidR="009B0B44" w:rsidRDefault="009B0B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1"/>
    <w:rsid w:val="0004138A"/>
    <w:rsid w:val="00042A32"/>
    <w:rsid w:val="00052A05"/>
    <w:rsid w:val="00052BD8"/>
    <w:rsid w:val="000914D6"/>
    <w:rsid w:val="000E6D62"/>
    <w:rsid w:val="001143F3"/>
    <w:rsid w:val="001235D9"/>
    <w:rsid w:val="00146870"/>
    <w:rsid w:val="00147669"/>
    <w:rsid w:val="00151C96"/>
    <w:rsid w:val="00163EAC"/>
    <w:rsid w:val="0017572E"/>
    <w:rsid w:val="0018105A"/>
    <w:rsid w:val="001842C7"/>
    <w:rsid w:val="001975F4"/>
    <w:rsid w:val="001A2352"/>
    <w:rsid w:val="001A26F4"/>
    <w:rsid w:val="001D6F77"/>
    <w:rsid w:val="00203037"/>
    <w:rsid w:val="00215A6B"/>
    <w:rsid w:val="00227EA6"/>
    <w:rsid w:val="0023197E"/>
    <w:rsid w:val="00232430"/>
    <w:rsid w:val="00233339"/>
    <w:rsid w:val="00241173"/>
    <w:rsid w:val="00252D30"/>
    <w:rsid w:val="00256F5B"/>
    <w:rsid w:val="00263181"/>
    <w:rsid w:val="0026680F"/>
    <w:rsid w:val="00277EEB"/>
    <w:rsid w:val="002B6DB2"/>
    <w:rsid w:val="002C69F1"/>
    <w:rsid w:val="002C7189"/>
    <w:rsid w:val="002E040C"/>
    <w:rsid w:val="002F3CF5"/>
    <w:rsid w:val="002F3D8B"/>
    <w:rsid w:val="002F4A62"/>
    <w:rsid w:val="002F67D0"/>
    <w:rsid w:val="0030446A"/>
    <w:rsid w:val="003304B9"/>
    <w:rsid w:val="0033415E"/>
    <w:rsid w:val="00342782"/>
    <w:rsid w:val="0035100B"/>
    <w:rsid w:val="0035196C"/>
    <w:rsid w:val="00352C61"/>
    <w:rsid w:val="00354EA4"/>
    <w:rsid w:val="00356F15"/>
    <w:rsid w:val="00362990"/>
    <w:rsid w:val="003755EE"/>
    <w:rsid w:val="003A004E"/>
    <w:rsid w:val="003A2440"/>
    <w:rsid w:val="003B3CE3"/>
    <w:rsid w:val="003C18C0"/>
    <w:rsid w:val="003D1CFE"/>
    <w:rsid w:val="003E0A9C"/>
    <w:rsid w:val="003E3251"/>
    <w:rsid w:val="003F28BA"/>
    <w:rsid w:val="003F4DD0"/>
    <w:rsid w:val="00404100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6C24"/>
    <w:rsid w:val="00472890"/>
    <w:rsid w:val="00472A92"/>
    <w:rsid w:val="004809F8"/>
    <w:rsid w:val="0049319E"/>
    <w:rsid w:val="00494942"/>
    <w:rsid w:val="004965E7"/>
    <w:rsid w:val="004A5CD5"/>
    <w:rsid w:val="004B5AB4"/>
    <w:rsid w:val="004C322F"/>
    <w:rsid w:val="004C6A2C"/>
    <w:rsid w:val="004D60BC"/>
    <w:rsid w:val="004D6BE7"/>
    <w:rsid w:val="004F4635"/>
    <w:rsid w:val="00506B26"/>
    <w:rsid w:val="00507008"/>
    <w:rsid w:val="0051210F"/>
    <w:rsid w:val="00521457"/>
    <w:rsid w:val="0053394A"/>
    <w:rsid w:val="005707D4"/>
    <w:rsid w:val="005722D6"/>
    <w:rsid w:val="005A17D0"/>
    <w:rsid w:val="005D1A7A"/>
    <w:rsid w:val="005D5CA5"/>
    <w:rsid w:val="005E142F"/>
    <w:rsid w:val="005F218C"/>
    <w:rsid w:val="005F7CEE"/>
    <w:rsid w:val="00641FB7"/>
    <w:rsid w:val="006529C8"/>
    <w:rsid w:val="00666D27"/>
    <w:rsid w:val="0068437A"/>
    <w:rsid w:val="00696211"/>
    <w:rsid w:val="006A6B8A"/>
    <w:rsid w:val="006B77A5"/>
    <w:rsid w:val="006C232C"/>
    <w:rsid w:val="006F03CD"/>
    <w:rsid w:val="006F048D"/>
    <w:rsid w:val="0070228F"/>
    <w:rsid w:val="007059FD"/>
    <w:rsid w:val="007202D7"/>
    <w:rsid w:val="0072493A"/>
    <w:rsid w:val="00745F1D"/>
    <w:rsid w:val="007462EA"/>
    <w:rsid w:val="00753085"/>
    <w:rsid w:val="007545FC"/>
    <w:rsid w:val="00755F52"/>
    <w:rsid w:val="0076024C"/>
    <w:rsid w:val="007729CE"/>
    <w:rsid w:val="007846C6"/>
    <w:rsid w:val="007907B9"/>
    <w:rsid w:val="007A27F7"/>
    <w:rsid w:val="007A3D32"/>
    <w:rsid w:val="007B0769"/>
    <w:rsid w:val="007B57A3"/>
    <w:rsid w:val="007D32A0"/>
    <w:rsid w:val="007E2D63"/>
    <w:rsid w:val="007F12A5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7545F"/>
    <w:rsid w:val="00875F16"/>
    <w:rsid w:val="00891AE9"/>
    <w:rsid w:val="00896810"/>
    <w:rsid w:val="008A13B7"/>
    <w:rsid w:val="008B7646"/>
    <w:rsid w:val="008C40CE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76C"/>
    <w:rsid w:val="00960DD1"/>
    <w:rsid w:val="00965550"/>
    <w:rsid w:val="00965E3C"/>
    <w:rsid w:val="009677A9"/>
    <w:rsid w:val="00967E46"/>
    <w:rsid w:val="0098161D"/>
    <w:rsid w:val="00984231"/>
    <w:rsid w:val="009A237E"/>
    <w:rsid w:val="009B0B44"/>
    <w:rsid w:val="009B4A4E"/>
    <w:rsid w:val="009C6A50"/>
    <w:rsid w:val="009C6CC5"/>
    <w:rsid w:val="009D012F"/>
    <w:rsid w:val="009D6DC0"/>
    <w:rsid w:val="009E37E8"/>
    <w:rsid w:val="009F0A4E"/>
    <w:rsid w:val="009F27CC"/>
    <w:rsid w:val="009F2D08"/>
    <w:rsid w:val="009F2D54"/>
    <w:rsid w:val="00A03860"/>
    <w:rsid w:val="00A539BC"/>
    <w:rsid w:val="00A642B5"/>
    <w:rsid w:val="00A772F6"/>
    <w:rsid w:val="00A82DC5"/>
    <w:rsid w:val="00A860E8"/>
    <w:rsid w:val="00A93D59"/>
    <w:rsid w:val="00AA02E9"/>
    <w:rsid w:val="00AB76A8"/>
    <w:rsid w:val="00AC49A1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61202"/>
    <w:rsid w:val="00B621EE"/>
    <w:rsid w:val="00B63E77"/>
    <w:rsid w:val="00B6616D"/>
    <w:rsid w:val="00B7798C"/>
    <w:rsid w:val="00B82C9B"/>
    <w:rsid w:val="00B84CB5"/>
    <w:rsid w:val="00B851DF"/>
    <w:rsid w:val="00B867D7"/>
    <w:rsid w:val="00BA1BE4"/>
    <w:rsid w:val="00BC4543"/>
    <w:rsid w:val="00BD7932"/>
    <w:rsid w:val="00BE3F2C"/>
    <w:rsid w:val="00BE59FA"/>
    <w:rsid w:val="00BF21F0"/>
    <w:rsid w:val="00BF2487"/>
    <w:rsid w:val="00BF6EE8"/>
    <w:rsid w:val="00BF7D19"/>
    <w:rsid w:val="00C112C2"/>
    <w:rsid w:val="00C27E1F"/>
    <w:rsid w:val="00C56738"/>
    <w:rsid w:val="00C61F86"/>
    <w:rsid w:val="00C62E99"/>
    <w:rsid w:val="00C66B1A"/>
    <w:rsid w:val="00C75C35"/>
    <w:rsid w:val="00C7727D"/>
    <w:rsid w:val="00C81EE8"/>
    <w:rsid w:val="00C94F66"/>
    <w:rsid w:val="00C95CED"/>
    <w:rsid w:val="00CA2943"/>
    <w:rsid w:val="00CA7CD6"/>
    <w:rsid w:val="00CB0090"/>
    <w:rsid w:val="00CB26F7"/>
    <w:rsid w:val="00CC4C62"/>
    <w:rsid w:val="00CC79D8"/>
    <w:rsid w:val="00CD0A5B"/>
    <w:rsid w:val="00CD6339"/>
    <w:rsid w:val="00CF4B08"/>
    <w:rsid w:val="00D167BF"/>
    <w:rsid w:val="00D228DA"/>
    <w:rsid w:val="00D40258"/>
    <w:rsid w:val="00D83565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04A24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7524A"/>
    <w:rsid w:val="00E84A4A"/>
    <w:rsid w:val="00E923A3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059B1"/>
    <w:rsid w:val="00F15CBC"/>
    <w:rsid w:val="00F33DA0"/>
    <w:rsid w:val="00F4255B"/>
    <w:rsid w:val="00F450C3"/>
    <w:rsid w:val="00F80449"/>
    <w:rsid w:val="00F835D0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RLO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C96B-04EE-4218-AF9F-CF87B73D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Doreen Kretzschmar</cp:lastModifiedBy>
  <cp:revision>2</cp:revision>
  <cp:lastPrinted>2017-06-22T09:54:00Z</cp:lastPrinted>
  <dcterms:created xsi:type="dcterms:W3CDTF">2017-06-27T11:03:00Z</dcterms:created>
  <dcterms:modified xsi:type="dcterms:W3CDTF">2017-06-27T11:03:00Z</dcterms:modified>
</cp:coreProperties>
</file>