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bookmarkStart w:id="0" w:name="_MailOriginal"/>
      <w:bookmarkStart w:id="1" w:name="OLE_LINK1"/>
    </w:p>
    <w:p w:rsidR="005E22FF" w:rsidRPr="00B74F0E" w:rsidRDefault="005E22FF" w:rsidP="005E22FF">
      <w:pPr>
        <w:spacing w:after="0"/>
        <w:jc w:val="both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B74F0E" w:rsidRDefault="00B74F0E" w:rsidP="005E22FF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3514D0" w:rsidRDefault="003514D0" w:rsidP="005E22FF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E22FF" w:rsidRDefault="00FA59EE" w:rsidP="005E22FF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t>aetkaSMART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Pro: </w:t>
      </w:r>
      <w:r w:rsidR="005E22FF" w:rsidRPr="005E22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aetka stärkt </w:t>
      </w:r>
      <w:r w:rsidR="00B74F0E">
        <w:rPr>
          <w:rFonts w:ascii="Arial" w:eastAsia="Times New Roman" w:hAnsi="Arial" w:cs="Arial"/>
          <w:b/>
          <w:sz w:val="28"/>
          <w:szCs w:val="28"/>
          <w:lang w:eastAsia="de-DE"/>
        </w:rPr>
        <w:t>Partner bei</w:t>
      </w:r>
      <w:r w:rsidR="003514D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t>Netzevermarktung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für Businesskunden mit eigenem Tarif</w:t>
      </w:r>
    </w:p>
    <w:p w:rsidR="00C4452E" w:rsidRDefault="00C4452E" w:rsidP="005E22FF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C4452E" w:rsidRDefault="00C4452E" w:rsidP="00C4452E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aetka baut </w:t>
      </w:r>
      <w:r w:rsidR="005E22FF" w:rsidRPr="005E22FF">
        <w:rPr>
          <w:rFonts w:ascii="Arial" w:eastAsia="Times New Roman" w:hAnsi="Arial" w:cs="Arial"/>
          <w:b/>
          <w:lang w:eastAsia="de-DE"/>
        </w:rPr>
        <w:t xml:space="preserve">die Eigenmarkenstrategie </w:t>
      </w:r>
      <w:r>
        <w:rPr>
          <w:rFonts w:ascii="Arial" w:eastAsia="Times New Roman" w:hAnsi="Arial" w:cs="Arial"/>
          <w:b/>
          <w:lang w:eastAsia="de-DE"/>
        </w:rPr>
        <w:t>für seine Mitglieder weiter aus</w:t>
      </w:r>
      <w:r w:rsidR="005E22FF" w:rsidRPr="005E22FF">
        <w:rPr>
          <w:rFonts w:ascii="Arial" w:eastAsia="Times New Roman" w:hAnsi="Arial" w:cs="Arial"/>
          <w:b/>
          <w:lang w:eastAsia="de-DE"/>
        </w:rPr>
        <w:t xml:space="preserve">. </w:t>
      </w:r>
      <w:r>
        <w:rPr>
          <w:rFonts w:ascii="Arial" w:eastAsia="Times New Roman" w:hAnsi="Arial" w:cs="Arial"/>
          <w:b/>
          <w:lang w:eastAsia="de-DE"/>
        </w:rPr>
        <w:t xml:space="preserve">Den kooperationseigenen </w:t>
      </w:r>
      <w:r w:rsidRPr="005E22FF">
        <w:rPr>
          <w:rFonts w:ascii="Arial" w:eastAsia="Times New Roman" w:hAnsi="Arial" w:cs="Arial"/>
          <w:b/>
          <w:lang w:eastAsia="de-DE"/>
        </w:rPr>
        <w:t xml:space="preserve">Mobilfunktarif </w:t>
      </w:r>
      <w:proofErr w:type="spellStart"/>
      <w:r w:rsidRPr="005E22FF">
        <w:rPr>
          <w:rFonts w:ascii="Arial" w:eastAsia="Times New Roman" w:hAnsi="Arial" w:cs="Arial"/>
          <w:b/>
          <w:lang w:eastAsia="de-DE"/>
        </w:rPr>
        <w:t>aetkaSMART</w:t>
      </w:r>
      <w:proofErr w:type="spellEnd"/>
      <w:r w:rsidRPr="005E22FF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können Fachhändler ab sofort </w:t>
      </w:r>
      <w:r w:rsidR="00256558">
        <w:rPr>
          <w:rFonts w:ascii="Arial" w:eastAsia="Times New Roman" w:hAnsi="Arial" w:cs="Arial"/>
          <w:b/>
          <w:lang w:eastAsia="de-DE"/>
        </w:rPr>
        <w:t xml:space="preserve">noch gezielter </w:t>
      </w:r>
      <w:r>
        <w:rPr>
          <w:rFonts w:ascii="Arial" w:eastAsia="Times New Roman" w:hAnsi="Arial" w:cs="Arial"/>
          <w:b/>
          <w:lang w:eastAsia="de-DE"/>
        </w:rPr>
        <w:t xml:space="preserve">auch an klein- und mittelständische Geschäftskunden vermarkten und sich darüber von den Angeboten der Konkurrenz abheben. </w:t>
      </w:r>
      <w:proofErr w:type="spellStart"/>
      <w:r>
        <w:rPr>
          <w:rFonts w:ascii="Arial" w:eastAsia="Times New Roman" w:hAnsi="Arial" w:cs="Arial"/>
          <w:b/>
          <w:lang w:eastAsia="de-DE"/>
        </w:rPr>
        <w:t>aetkaSMART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Pro </w:t>
      </w:r>
      <w:r w:rsidR="0075564F">
        <w:rPr>
          <w:rFonts w:ascii="Arial" w:eastAsia="Times New Roman" w:hAnsi="Arial" w:cs="Arial"/>
          <w:b/>
          <w:lang w:eastAsia="de-DE"/>
        </w:rPr>
        <w:t>punktet</w:t>
      </w:r>
      <w:r w:rsidR="00AB3B3E">
        <w:rPr>
          <w:rFonts w:ascii="Arial" w:eastAsia="Times New Roman" w:hAnsi="Arial" w:cs="Arial"/>
          <w:b/>
          <w:lang w:eastAsia="de-DE"/>
        </w:rPr>
        <w:t>,</w:t>
      </w:r>
      <w:r w:rsidR="0075564F">
        <w:rPr>
          <w:rFonts w:ascii="Arial" w:eastAsia="Times New Roman" w:hAnsi="Arial" w:cs="Arial"/>
          <w:b/>
          <w:lang w:eastAsia="de-DE"/>
        </w:rPr>
        <w:t xml:space="preserve"> wie auch der Privatkundentarif der Hausmarke</w:t>
      </w:r>
      <w:r w:rsidR="00AB3B3E">
        <w:rPr>
          <w:rFonts w:ascii="Arial" w:eastAsia="Times New Roman" w:hAnsi="Arial" w:cs="Arial"/>
          <w:b/>
          <w:lang w:eastAsia="de-DE"/>
        </w:rPr>
        <w:t>,</w:t>
      </w:r>
      <w:r w:rsidR="0075564F">
        <w:rPr>
          <w:rFonts w:ascii="Arial" w:eastAsia="Times New Roman" w:hAnsi="Arial" w:cs="Arial"/>
          <w:b/>
          <w:lang w:eastAsia="de-DE"/>
        </w:rPr>
        <w:t xml:space="preserve"> u.a. mit Bestandskundenschutz. </w:t>
      </w:r>
    </w:p>
    <w:p w:rsidR="0075564F" w:rsidRDefault="0075564F" w:rsidP="005E22FF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5E22FF" w:rsidRDefault="0075564F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5564F">
        <w:rPr>
          <w:rFonts w:ascii="Arial" w:eastAsia="Times New Roman" w:hAnsi="Arial" w:cs="Arial"/>
          <w:lang w:eastAsia="de-DE"/>
        </w:rPr>
        <w:t xml:space="preserve">Seit </w:t>
      </w:r>
      <w:r>
        <w:rPr>
          <w:rFonts w:ascii="Arial" w:eastAsia="Times New Roman" w:hAnsi="Arial" w:cs="Arial"/>
          <w:lang w:eastAsia="de-DE"/>
        </w:rPr>
        <w:t xml:space="preserve">2011 nutzen </w:t>
      </w:r>
      <w:r w:rsidR="00F93118">
        <w:rPr>
          <w:rFonts w:ascii="Arial" w:eastAsia="Times New Roman" w:hAnsi="Arial" w:cs="Arial"/>
          <w:lang w:eastAsia="de-DE"/>
        </w:rPr>
        <w:t>viele</w:t>
      </w:r>
      <w:r>
        <w:rPr>
          <w:rFonts w:ascii="Arial" w:eastAsia="Times New Roman" w:hAnsi="Arial" w:cs="Arial"/>
          <w:lang w:eastAsia="de-DE"/>
        </w:rPr>
        <w:t xml:space="preserve"> Mitglieder der Fachhandelskooperation aetka </w:t>
      </w:r>
      <w:proofErr w:type="spellStart"/>
      <w:r>
        <w:rPr>
          <w:rFonts w:ascii="Arial" w:eastAsia="Times New Roman" w:hAnsi="Arial" w:cs="Arial"/>
          <w:lang w:eastAsia="de-DE"/>
        </w:rPr>
        <w:t>aetkaSMART</w:t>
      </w:r>
      <w:proofErr w:type="spellEnd"/>
      <w:r w:rsidR="004159E2">
        <w:rPr>
          <w:rFonts w:ascii="Arial" w:eastAsia="Times New Roman" w:hAnsi="Arial" w:cs="Arial"/>
          <w:lang w:eastAsia="de-DE"/>
        </w:rPr>
        <w:t xml:space="preserve"> aktiv</w:t>
      </w:r>
      <w:r>
        <w:rPr>
          <w:rFonts w:ascii="Arial" w:eastAsia="Times New Roman" w:hAnsi="Arial" w:cs="Arial"/>
          <w:lang w:eastAsia="de-DE"/>
        </w:rPr>
        <w:t xml:space="preserve">, um </w:t>
      </w:r>
      <w:r w:rsidR="00F93118">
        <w:rPr>
          <w:rFonts w:ascii="Arial" w:eastAsia="Times New Roman" w:hAnsi="Arial" w:cs="Arial"/>
          <w:lang w:eastAsia="de-DE"/>
        </w:rPr>
        <w:t xml:space="preserve">über einen marktfähigen Haustarif </w:t>
      </w:r>
      <w:r w:rsidR="004159E2">
        <w:rPr>
          <w:rFonts w:ascii="Arial" w:eastAsia="Times New Roman" w:hAnsi="Arial" w:cs="Arial"/>
          <w:lang w:eastAsia="de-DE"/>
        </w:rPr>
        <w:t>ihr Profil gegenüber ihren Kunden zu schärfen</w:t>
      </w:r>
      <w:r w:rsidR="00F93118">
        <w:rPr>
          <w:rFonts w:ascii="Arial" w:eastAsia="Times New Roman" w:hAnsi="Arial" w:cs="Arial"/>
          <w:lang w:eastAsia="de-DE"/>
        </w:rPr>
        <w:t xml:space="preserve">. </w:t>
      </w:r>
      <w:r w:rsidR="005E22FF" w:rsidRPr="005E22FF">
        <w:rPr>
          <w:rFonts w:ascii="Arial" w:eastAsia="Times New Roman" w:hAnsi="Arial" w:cs="Arial"/>
          <w:lang w:eastAsia="de-DE"/>
        </w:rPr>
        <w:t xml:space="preserve">Der Tarif wird exklusiv vom aetka-Fachhandel angeboten und ist ein wichtiges Instrument, </w:t>
      </w:r>
      <w:r w:rsidR="00F93118">
        <w:rPr>
          <w:rFonts w:ascii="Arial" w:eastAsia="Times New Roman" w:hAnsi="Arial" w:cs="Arial"/>
          <w:lang w:eastAsia="de-DE"/>
        </w:rPr>
        <w:t xml:space="preserve">um </w:t>
      </w:r>
      <w:r w:rsidR="005E22FF" w:rsidRPr="005E22FF">
        <w:rPr>
          <w:rFonts w:ascii="Arial" w:eastAsia="Times New Roman" w:hAnsi="Arial" w:cs="Arial"/>
          <w:lang w:eastAsia="de-DE"/>
        </w:rPr>
        <w:t xml:space="preserve">sich von anderen Vertriebsformen </w:t>
      </w:r>
      <w:r w:rsidR="00F93118">
        <w:rPr>
          <w:rFonts w:ascii="Arial" w:eastAsia="Times New Roman" w:hAnsi="Arial" w:cs="Arial"/>
          <w:lang w:eastAsia="de-DE"/>
        </w:rPr>
        <w:t>zu unterscheiden</w:t>
      </w:r>
      <w:r w:rsidR="005E22FF" w:rsidRPr="005E22FF">
        <w:rPr>
          <w:rFonts w:ascii="Arial" w:eastAsia="Times New Roman" w:hAnsi="Arial" w:cs="Arial"/>
          <w:lang w:eastAsia="de-DE"/>
        </w:rPr>
        <w:t>.</w:t>
      </w:r>
      <w:r w:rsidR="003514D0">
        <w:rPr>
          <w:rFonts w:ascii="Arial" w:eastAsia="Times New Roman" w:hAnsi="Arial" w:cs="Arial"/>
          <w:lang w:eastAsia="de-DE"/>
        </w:rPr>
        <w:t xml:space="preserve"> </w:t>
      </w:r>
      <w:r w:rsidR="003514D0" w:rsidRPr="005E22FF">
        <w:rPr>
          <w:rFonts w:ascii="Arial" w:eastAsia="Times New Roman" w:hAnsi="Arial" w:cs="Arial"/>
          <w:lang w:eastAsia="de-DE"/>
        </w:rPr>
        <w:t xml:space="preserve">„Als Fachhandelskooperation setzen wir uns bei Herstellern und Netzbetreibern ständig dafür ein, für unsere Mitglieder Vorteile bei Produkten und Konditionen zu erwirken. Mit </w:t>
      </w:r>
      <w:proofErr w:type="spellStart"/>
      <w:r w:rsidR="003514D0" w:rsidRPr="005E22FF">
        <w:rPr>
          <w:rFonts w:ascii="Arial" w:eastAsia="Times New Roman" w:hAnsi="Arial" w:cs="Arial"/>
          <w:lang w:eastAsia="de-DE"/>
        </w:rPr>
        <w:t>aetkaSMART</w:t>
      </w:r>
      <w:proofErr w:type="spellEnd"/>
      <w:r w:rsidR="003514D0" w:rsidRPr="005E22FF">
        <w:rPr>
          <w:rFonts w:ascii="Arial" w:eastAsia="Times New Roman" w:hAnsi="Arial" w:cs="Arial"/>
          <w:lang w:eastAsia="de-DE"/>
        </w:rPr>
        <w:t xml:space="preserve"> bieten wir dem Fachhandel </w:t>
      </w:r>
      <w:r w:rsidR="003514D0">
        <w:rPr>
          <w:rFonts w:ascii="Arial" w:eastAsia="Times New Roman" w:hAnsi="Arial" w:cs="Arial"/>
          <w:lang w:eastAsia="de-DE"/>
        </w:rPr>
        <w:t>ein exklusives</w:t>
      </w:r>
      <w:r w:rsidR="003514D0" w:rsidRPr="005E22FF">
        <w:rPr>
          <w:rFonts w:ascii="Arial" w:eastAsia="Times New Roman" w:hAnsi="Arial" w:cs="Arial"/>
          <w:lang w:eastAsia="de-DE"/>
        </w:rPr>
        <w:t xml:space="preserve"> Produkt, mit dem er sich vom lokalen Wettbewerb abheben und seine Kunden langfristig binden kann</w:t>
      </w:r>
      <w:r w:rsidR="003514D0">
        <w:rPr>
          <w:rFonts w:ascii="Arial" w:eastAsia="Times New Roman" w:hAnsi="Arial" w:cs="Arial"/>
          <w:lang w:eastAsia="de-DE"/>
        </w:rPr>
        <w:t>“</w:t>
      </w:r>
      <w:r w:rsidR="005E22FF" w:rsidRPr="005E22FF">
        <w:rPr>
          <w:rFonts w:ascii="Arial" w:eastAsia="Times New Roman" w:hAnsi="Arial" w:cs="Arial"/>
          <w:lang w:eastAsia="de-DE"/>
        </w:rPr>
        <w:t xml:space="preserve">, betont </w:t>
      </w:r>
      <w:r w:rsidR="00F93118">
        <w:rPr>
          <w:rFonts w:ascii="Arial" w:eastAsia="Times New Roman" w:hAnsi="Arial" w:cs="Arial"/>
          <w:lang w:eastAsia="de-DE"/>
        </w:rPr>
        <w:t>Kooperationsmanagerin</w:t>
      </w:r>
      <w:r w:rsidR="00AB3B3E">
        <w:rPr>
          <w:rFonts w:ascii="Arial" w:eastAsia="Times New Roman" w:hAnsi="Arial" w:cs="Arial"/>
          <w:lang w:eastAsia="de-DE"/>
        </w:rPr>
        <w:t xml:space="preserve"> Katja Förster.</w:t>
      </w:r>
    </w:p>
    <w:p w:rsidR="00AB3B3E" w:rsidRDefault="00AB3B3E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AB3B3E" w:rsidRDefault="00AB3B3E" w:rsidP="005E22FF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Mit </w:t>
      </w:r>
      <w:r w:rsidR="003514D0">
        <w:rPr>
          <w:rFonts w:ascii="Arial" w:eastAsia="Times New Roman" w:hAnsi="Arial" w:cs="Arial"/>
          <w:lang w:eastAsia="de-DE"/>
        </w:rPr>
        <w:t xml:space="preserve">dem Businesstarif </w:t>
      </w:r>
      <w:proofErr w:type="spellStart"/>
      <w:r>
        <w:rPr>
          <w:rFonts w:ascii="Arial" w:eastAsia="Times New Roman" w:hAnsi="Arial" w:cs="Arial"/>
          <w:lang w:eastAsia="de-DE"/>
        </w:rPr>
        <w:t>aetkaSMART</w:t>
      </w:r>
      <w:proofErr w:type="spellEnd"/>
      <w:r>
        <w:rPr>
          <w:rFonts w:ascii="Arial" w:eastAsia="Times New Roman" w:hAnsi="Arial" w:cs="Arial"/>
          <w:lang w:eastAsia="de-DE"/>
        </w:rPr>
        <w:t xml:space="preserve"> Pro gibt aetka seinen Partnern jetzt ein attraktives Produkt für die </w:t>
      </w:r>
      <w:proofErr w:type="spellStart"/>
      <w:r>
        <w:rPr>
          <w:rFonts w:ascii="Arial" w:eastAsia="Times New Roman" w:hAnsi="Arial" w:cs="Arial"/>
          <w:lang w:eastAsia="de-DE"/>
        </w:rPr>
        <w:t>Netzevermarktung</w:t>
      </w:r>
      <w:proofErr w:type="spellEnd"/>
      <w:r>
        <w:rPr>
          <w:rFonts w:ascii="Arial" w:eastAsia="Times New Roman" w:hAnsi="Arial" w:cs="Arial"/>
          <w:lang w:eastAsia="de-DE"/>
        </w:rPr>
        <w:t xml:space="preserve"> an Geschäftskunden an die Hand. </w:t>
      </w:r>
      <w:proofErr w:type="spellStart"/>
      <w:r w:rsidRPr="00B74F0E">
        <w:rPr>
          <w:rFonts w:ascii="Arial" w:hAnsi="Arial" w:cs="Arial"/>
        </w:rPr>
        <w:t>aetkaSMART</w:t>
      </w:r>
      <w:proofErr w:type="spellEnd"/>
      <w:r w:rsidRPr="00B74F0E">
        <w:rPr>
          <w:rFonts w:ascii="Arial" w:hAnsi="Arial" w:cs="Arial"/>
        </w:rPr>
        <w:t xml:space="preserve"> Pro richtet sich an Selbständige und Kleingewerbe</w:t>
      </w:r>
      <w:r w:rsidR="00B74F0E" w:rsidRPr="00B74F0E">
        <w:rPr>
          <w:rFonts w:ascii="Arial" w:hAnsi="Arial" w:cs="Arial"/>
        </w:rPr>
        <w:t>treibende mit</w:t>
      </w:r>
      <w:r w:rsidR="006C295C">
        <w:rPr>
          <w:rFonts w:ascii="Arial" w:hAnsi="Arial" w:cs="Arial"/>
        </w:rPr>
        <w:t xml:space="preserve"> einem Bedarf von bis zu 15 Mobilfunkverträgen</w:t>
      </w:r>
      <w:r w:rsidR="00B74F0E" w:rsidRPr="00B74F0E">
        <w:rPr>
          <w:rFonts w:ascii="Arial" w:hAnsi="Arial" w:cs="Arial"/>
        </w:rPr>
        <w:t xml:space="preserve">. </w:t>
      </w:r>
      <w:r w:rsidR="00B74F0E">
        <w:rPr>
          <w:rFonts w:ascii="Arial" w:hAnsi="Arial" w:cs="Arial"/>
        </w:rPr>
        <w:t xml:space="preserve">Damit können aetka-Partner sowohl bestehende </w:t>
      </w:r>
      <w:proofErr w:type="spellStart"/>
      <w:r w:rsidR="00B74F0E">
        <w:rPr>
          <w:rFonts w:ascii="Arial" w:hAnsi="Arial" w:cs="Arial"/>
        </w:rPr>
        <w:t>aetkaSMART</w:t>
      </w:r>
      <w:proofErr w:type="spellEnd"/>
      <w:r w:rsidR="00B74F0E">
        <w:rPr>
          <w:rFonts w:ascii="Arial" w:hAnsi="Arial" w:cs="Arial"/>
        </w:rPr>
        <w:t>-Kunden als auch Neukunden ansprechen. Angeboten werden zwei Tarife</w:t>
      </w:r>
      <w:r w:rsidR="00256558">
        <w:rPr>
          <w:rFonts w:ascii="Arial" w:hAnsi="Arial" w:cs="Arial"/>
        </w:rPr>
        <w:t xml:space="preserve"> (</w:t>
      </w:r>
      <w:proofErr w:type="spellStart"/>
      <w:r w:rsidR="00256558">
        <w:rPr>
          <w:rFonts w:ascii="Arial" w:hAnsi="Arial" w:cs="Arial"/>
        </w:rPr>
        <w:t>Allnet</w:t>
      </w:r>
      <w:proofErr w:type="spellEnd"/>
      <w:r w:rsidR="00256558">
        <w:rPr>
          <w:rFonts w:ascii="Arial" w:hAnsi="Arial" w:cs="Arial"/>
        </w:rPr>
        <w:t xml:space="preserve"> Flat &amp; Smart Flat)</w:t>
      </w:r>
      <w:r w:rsidR="00B74F0E">
        <w:rPr>
          <w:rFonts w:ascii="Arial" w:hAnsi="Arial" w:cs="Arial"/>
        </w:rPr>
        <w:t xml:space="preserve">, die im Vergleich zum </w:t>
      </w:r>
      <w:r w:rsidRPr="00B74F0E">
        <w:rPr>
          <w:rFonts w:ascii="Arial" w:hAnsi="Arial" w:cs="Arial"/>
        </w:rPr>
        <w:t>Privatkunden-Pendant mehr Datenvolumen beinhalten. Zusätzlich können Ku</w:t>
      </w:r>
      <w:r w:rsidR="00B74F0E">
        <w:rPr>
          <w:rFonts w:ascii="Arial" w:hAnsi="Arial" w:cs="Arial"/>
        </w:rPr>
        <w:t xml:space="preserve">nden mit mehr als einem Vertrag </w:t>
      </w:r>
      <w:r w:rsidRPr="00B74F0E">
        <w:rPr>
          <w:rFonts w:ascii="Arial" w:hAnsi="Arial" w:cs="Arial"/>
        </w:rPr>
        <w:t>unter einem Kundenkonto von einem zusätzlichen Vorteil profitieren (Mehrkartenrabatt</w:t>
      </w:r>
      <w:r w:rsidR="006C295C">
        <w:rPr>
          <w:rFonts w:ascii="Arial" w:hAnsi="Arial" w:cs="Arial"/>
        </w:rPr>
        <w:t xml:space="preserve"> von bis zu 10%</w:t>
      </w:r>
      <w:bookmarkStart w:id="2" w:name="_GoBack"/>
      <w:bookmarkEnd w:id="2"/>
      <w:r w:rsidRPr="00B74F0E">
        <w:rPr>
          <w:rFonts w:ascii="Arial" w:hAnsi="Arial" w:cs="Arial"/>
        </w:rPr>
        <w:t>).</w:t>
      </w:r>
    </w:p>
    <w:p w:rsidR="003514D0" w:rsidRDefault="003514D0" w:rsidP="005E22FF">
      <w:pPr>
        <w:spacing w:after="0"/>
        <w:jc w:val="both"/>
        <w:rPr>
          <w:rFonts w:ascii="Arial" w:hAnsi="Arial" w:cs="Arial"/>
        </w:rPr>
      </w:pPr>
    </w:p>
    <w:p w:rsidR="003514D0" w:rsidRDefault="003514D0" w:rsidP="005E22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aetkaSMART</w:t>
      </w:r>
      <w:proofErr w:type="spellEnd"/>
      <w:r>
        <w:rPr>
          <w:rFonts w:ascii="Arial" w:hAnsi="Arial" w:cs="Arial"/>
        </w:rPr>
        <w:t xml:space="preserve">-spezifischen </w:t>
      </w:r>
      <w:r w:rsidRPr="003514D0">
        <w:rPr>
          <w:rFonts w:ascii="Arial" w:hAnsi="Arial" w:cs="Arial"/>
        </w:rPr>
        <w:t xml:space="preserve">Vorteile </w:t>
      </w:r>
      <w:r>
        <w:rPr>
          <w:rFonts w:ascii="Arial" w:hAnsi="Arial" w:cs="Arial"/>
        </w:rPr>
        <w:t>gelten auch für die Business-Tarife:</w:t>
      </w:r>
    </w:p>
    <w:p w:rsidR="003514D0" w:rsidRDefault="003514D0" w:rsidP="003514D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100% Bestandskundenschutz (Erstkontaktrecht bei Vertragsverlängerung)</w:t>
      </w:r>
    </w:p>
    <w:p w:rsidR="003514D0" w:rsidRDefault="003514D0" w:rsidP="003514D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Keine Anschlussgebühr</w:t>
      </w:r>
    </w:p>
    <w:p w:rsidR="003514D0" w:rsidRDefault="003514D0" w:rsidP="003514D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Kostenlose Rufnummernmitnahme</w:t>
      </w:r>
    </w:p>
    <w:p w:rsidR="003514D0" w:rsidRDefault="003514D0" w:rsidP="003514D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Kostenfreie Papierrechnung</w:t>
      </w:r>
    </w:p>
    <w:p w:rsidR="003514D0" w:rsidRPr="003514D0" w:rsidRDefault="003514D0" w:rsidP="003514D0">
      <w:pPr>
        <w:pStyle w:val="Listenabsatz"/>
        <w:jc w:val="both"/>
        <w:rPr>
          <w:rFonts w:ascii="Arial" w:hAnsi="Arial" w:cs="Arial"/>
        </w:rPr>
      </w:pPr>
    </w:p>
    <w:p w:rsidR="003514D0" w:rsidRPr="003514D0" w:rsidRDefault="003514D0" w:rsidP="005E22FF">
      <w:pPr>
        <w:spacing w:after="0"/>
        <w:jc w:val="both"/>
        <w:rPr>
          <w:rFonts w:ascii="Arial" w:hAnsi="Arial" w:cs="Arial"/>
        </w:rPr>
      </w:pPr>
      <w:r w:rsidRPr="003514D0">
        <w:rPr>
          <w:rFonts w:ascii="Arial" w:hAnsi="Arial" w:cs="Arial"/>
        </w:rPr>
        <w:t>Die Aktivierungen erfol</w:t>
      </w:r>
      <w:r>
        <w:rPr>
          <w:rFonts w:ascii="Arial" w:hAnsi="Arial" w:cs="Arial"/>
        </w:rPr>
        <w:t xml:space="preserve">gen über die normale </w:t>
      </w:r>
      <w:proofErr w:type="spellStart"/>
      <w:r>
        <w:rPr>
          <w:rFonts w:ascii="Arial" w:hAnsi="Arial" w:cs="Arial"/>
        </w:rPr>
        <w:t>aetkaSMART</w:t>
      </w:r>
      <w:proofErr w:type="spellEnd"/>
      <w:r>
        <w:rPr>
          <w:rFonts w:ascii="Arial" w:hAnsi="Arial" w:cs="Arial"/>
        </w:rPr>
        <w:t>-</w:t>
      </w:r>
      <w:r w:rsidRPr="003514D0">
        <w:rPr>
          <w:rFonts w:ascii="Arial" w:hAnsi="Arial" w:cs="Arial"/>
        </w:rPr>
        <w:t>VO</w:t>
      </w:r>
      <w:r>
        <w:rPr>
          <w:rFonts w:ascii="Arial" w:hAnsi="Arial" w:cs="Arial"/>
        </w:rPr>
        <w:t>, eine zusätzliche Business-</w:t>
      </w:r>
      <w:r w:rsidRPr="003514D0">
        <w:rPr>
          <w:rFonts w:ascii="Arial" w:hAnsi="Arial" w:cs="Arial"/>
        </w:rPr>
        <w:t xml:space="preserve">VO </w:t>
      </w:r>
      <w:r>
        <w:rPr>
          <w:rFonts w:ascii="Arial" w:hAnsi="Arial" w:cs="Arial"/>
        </w:rPr>
        <w:t xml:space="preserve">ist nicht </w:t>
      </w:r>
      <w:r w:rsidRPr="003514D0">
        <w:rPr>
          <w:rFonts w:ascii="Arial" w:hAnsi="Arial" w:cs="Arial"/>
        </w:rPr>
        <w:t>erforderlich.</w:t>
      </w:r>
    </w:p>
    <w:p w:rsidR="003514D0" w:rsidRDefault="003514D0" w:rsidP="005E22FF">
      <w:pPr>
        <w:spacing w:after="0"/>
        <w:jc w:val="both"/>
        <w:rPr>
          <w:rFonts w:ascii="Arial" w:hAnsi="Arial" w:cs="Arial"/>
        </w:rPr>
      </w:pPr>
    </w:p>
    <w:p w:rsidR="003514D0" w:rsidRDefault="003514D0" w:rsidP="005E22FF">
      <w:pPr>
        <w:spacing w:after="0"/>
        <w:jc w:val="both"/>
        <w:rPr>
          <w:rFonts w:ascii="Arial" w:hAnsi="Arial" w:cs="Arial"/>
        </w:rPr>
      </w:pPr>
    </w:p>
    <w:p w:rsidR="003514D0" w:rsidRDefault="003514D0" w:rsidP="003514D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3514D0" w:rsidRDefault="003514D0" w:rsidP="003514D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3514D0" w:rsidRDefault="003514D0" w:rsidP="003514D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3514D0" w:rsidRDefault="003514D0" w:rsidP="005E22FF">
      <w:pPr>
        <w:spacing w:after="0"/>
        <w:jc w:val="both"/>
        <w:rPr>
          <w:rFonts w:ascii="Arial" w:hAnsi="Arial" w:cs="Arial"/>
        </w:rPr>
      </w:pPr>
    </w:p>
    <w:p w:rsidR="005E22FF" w:rsidRPr="005E22FF" w:rsidRDefault="00AB3B3E" w:rsidP="003514D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proofErr w:type="spellStart"/>
      <w:r>
        <w:rPr>
          <w:rFonts w:ascii="Arial" w:hAnsi="Arial" w:cs="Arial"/>
          <w:iCs/>
        </w:rPr>
        <w:t>aetkaSMART</w:t>
      </w:r>
      <w:proofErr w:type="spellEnd"/>
      <w:r>
        <w:rPr>
          <w:rFonts w:ascii="Arial" w:hAnsi="Arial" w:cs="Arial"/>
          <w:iCs/>
        </w:rPr>
        <w:t xml:space="preserve"> schafft als mein Haustarif</w:t>
      </w:r>
      <w:r w:rsidRPr="007043C6">
        <w:rPr>
          <w:rFonts w:ascii="Arial" w:hAnsi="Arial" w:cs="Arial"/>
          <w:iCs/>
        </w:rPr>
        <w:t xml:space="preserve"> eine völlig neue, enge Bindung</w:t>
      </w:r>
      <w:r>
        <w:rPr>
          <w:rFonts w:ascii="Arial" w:hAnsi="Arial" w:cs="Arial"/>
          <w:iCs/>
        </w:rPr>
        <w:t>. Das ist wichtig, gerade in der heutigen Zeit</w:t>
      </w:r>
      <w:r w:rsidRPr="007043C6">
        <w:rPr>
          <w:rFonts w:ascii="Arial" w:hAnsi="Arial" w:cs="Arial"/>
          <w:iCs/>
        </w:rPr>
        <w:t xml:space="preserve">! </w:t>
      </w:r>
      <w:r w:rsidR="00B74F0E">
        <w:rPr>
          <w:rFonts w:ascii="Arial" w:hAnsi="Arial" w:cs="Arial"/>
          <w:iCs/>
        </w:rPr>
        <w:t>O</w:t>
      </w:r>
      <w:r w:rsidR="003514D0">
        <w:rPr>
          <w:rFonts w:ascii="Arial" w:hAnsi="Arial" w:cs="Arial"/>
          <w:iCs/>
        </w:rPr>
        <w:t>b Privat</w:t>
      </w:r>
      <w:r w:rsidR="00B74F0E">
        <w:rPr>
          <w:rFonts w:ascii="Arial" w:hAnsi="Arial" w:cs="Arial"/>
          <w:iCs/>
        </w:rPr>
        <w:t xml:space="preserve"> oder Business, die</w:t>
      </w:r>
      <w:r w:rsidRPr="007043C6">
        <w:rPr>
          <w:rFonts w:ascii="Arial" w:hAnsi="Arial" w:cs="Arial"/>
          <w:iCs/>
        </w:rPr>
        <w:t xml:space="preserve"> Kund</w:t>
      </w:r>
      <w:r>
        <w:rPr>
          <w:rFonts w:ascii="Arial" w:hAnsi="Arial" w:cs="Arial"/>
          <w:iCs/>
        </w:rPr>
        <w:t xml:space="preserve">en bleiben meine Kunden und die </w:t>
      </w:r>
      <w:r w:rsidRPr="007043C6">
        <w:rPr>
          <w:rFonts w:ascii="Arial" w:hAnsi="Arial" w:cs="Arial"/>
          <w:iCs/>
        </w:rPr>
        <w:t xml:space="preserve">Vertragsverlängerungen liegen in </w:t>
      </w:r>
      <w:r>
        <w:rPr>
          <w:rFonts w:ascii="Arial" w:hAnsi="Arial" w:cs="Arial"/>
          <w:iCs/>
        </w:rPr>
        <w:t xml:space="preserve">meiner Hand“, bekräftigt aetka-Partner Osman </w:t>
      </w:r>
      <w:proofErr w:type="spellStart"/>
      <w:r>
        <w:rPr>
          <w:rFonts w:ascii="Arial" w:hAnsi="Arial" w:cs="Arial"/>
          <w:iCs/>
        </w:rPr>
        <w:t>Sapayer</w:t>
      </w:r>
      <w:proofErr w:type="spellEnd"/>
      <w:r>
        <w:rPr>
          <w:rFonts w:ascii="Arial" w:hAnsi="Arial" w:cs="Arial"/>
          <w:iCs/>
        </w:rPr>
        <w:t>, der die Eigenmarke seit Einführung erfolgreich verkauft</w:t>
      </w:r>
      <w:r w:rsidR="003514D0">
        <w:rPr>
          <w:rFonts w:ascii="Arial" w:hAnsi="Arial" w:cs="Arial"/>
          <w:iCs/>
        </w:rPr>
        <w:t>.</w:t>
      </w:r>
    </w:p>
    <w:p w:rsidR="005E22FF" w:rsidRPr="005E22FF" w:rsidRDefault="005E22FF" w:rsidP="005E22FF">
      <w:pPr>
        <w:spacing w:after="0" w:line="240" w:lineRule="auto"/>
        <w:rPr>
          <w:rFonts w:eastAsia="Times New Roman" w:cs="Calibri"/>
          <w:color w:val="1F497D"/>
          <w:sz w:val="24"/>
          <w:szCs w:val="24"/>
          <w:lang w:eastAsia="de-DE"/>
        </w:rPr>
      </w:pPr>
    </w:p>
    <w:p w:rsidR="00B74F0E" w:rsidRDefault="003514D0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45C929B6">
            <wp:extent cx="4715001" cy="22288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50" cy="223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4D0" w:rsidRDefault="003514D0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B74F0E" w:rsidRDefault="003514D0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Alle Informationen zu </w:t>
      </w:r>
      <w:proofErr w:type="spellStart"/>
      <w:r>
        <w:rPr>
          <w:rFonts w:ascii="Arial" w:eastAsia="Times New Roman" w:hAnsi="Arial" w:cs="Arial"/>
          <w:lang w:eastAsia="de-DE"/>
        </w:rPr>
        <w:t>aetkaSMART</w:t>
      </w:r>
      <w:proofErr w:type="spellEnd"/>
      <w:r>
        <w:rPr>
          <w:rFonts w:ascii="Arial" w:eastAsia="Times New Roman" w:hAnsi="Arial" w:cs="Arial"/>
          <w:lang w:eastAsia="de-DE"/>
        </w:rPr>
        <w:t xml:space="preserve"> und den neuen Businesstarifen erhalten Fachhändler bei ihrem aetka-Kundenbetreuer. </w:t>
      </w:r>
    </w:p>
    <w:p w:rsidR="00B74F0E" w:rsidRDefault="00B74F0E" w:rsidP="005E22F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5E22FF">
        <w:rPr>
          <w:rFonts w:ascii="Arial" w:eastAsia="Times New Roman" w:hAnsi="Arial" w:cs="Arial"/>
          <w:szCs w:val="24"/>
          <w:lang w:eastAsia="de-DE"/>
        </w:rPr>
        <w:t>Wir geben Ihnen gern weitere redaktionelle Informationen:</w:t>
      </w:r>
      <w:r w:rsidRPr="005E22FF">
        <w:rPr>
          <w:rFonts w:ascii="Arial" w:eastAsia="Times New Roman" w:hAnsi="Arial" w:cs="Arial"/>
          <w:szCs w:val="24"/>
          <w:lang w:eastAsia="de-DE"/>
        </w:rPr>
        <w:tab/>
      </w:r>
    </w:p>
    <w:p w:rsidR="00F60C7D" w:rsidRDefault="00F60C7D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3A1F51" w:rsidRDefault="003A1F51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bookmarkEnd w:id="0"/>
    <w:p w:rsidR="00842A2D" w:rsidRPr="00522632" w:rsidRDefault="00842A2D" w:rsidP="00B675C1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B675C1">
        <w:rPr>
          <w:rFonts w:ascii="Arial" w:eastAsia="Times New Roman" w:hAnsi="Arial" w:cs="Arial"/>
          <w:lang w:eastAsia="de-DE"/>
        </w:rPr>
        <w:t xml:space="preserve">Katja </w:t>
      </w:r>
      <w:r w:rsidR="008145C7" w:rsidRPr="00522632">
        <w:rPr>
          <w:rFonts w:ascii="Arial" w:eastAsia="Times New Roman" w:hAnsi="Arial" w:cs="Arial"/>
          <w:lang w:eastAsia="de-DE"/>
        </w:rPr>
        <w:t>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</w:r>
      <w:proofErr w:type="spellStart"/>
      <w:r w:rsidRPr="0052263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522632">
        <w:rPr>
          <w:rFonts w:ascii="Arial" w:eastAsia="Times New Roman" w:hAnsi="Arial" w:cs="Arial"/>
          <w:lang w:eastAsia="de-DE"/>
        </w:rPr>
        <w:t xml:space="preserve">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52263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522632">
        <w:rPr>
          <w:rFonts w:ascii="Arial" w:eastAsia="Times New Roman" w:hAnsi="Arial" w:cs="Arial"/>
          <w:b/>
          <w:lang w:eastAsia="de-DE"/>
        </w:rPr>
        <w:t>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default" r:id="rId9"/>
      <w:footerReference w:type="even" r:id="rId10"/>
      <w:footerReference w:type="default" r:id="rId11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9B" w:rsidRDefault="002B149B" w:rsidP="00842A2D">
      <w:pPr>
        <w:spacing w:after="0" w:line="240" w:lineRule="auto"/>
      </w:pPr>
      <w:r>
        <w:separator/>
      </w:r>
    </w:p>
  </w:endnote>
  <w:endnote w:type="continuationSeparator" w:id="0">
    <w:p w:rsidR="002B149B" w:rsidRDefault="002B149B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2F27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2727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2F27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9B" w:rsidRDefault="002B149B" w:rsidP="00842A2D">
      <w:pPr>
        <w:spacing w:after="0" w:line="240" w:lineRule="auto"/>
      </w:pPr>
      <w:r>
        <w:separator/>
      </w:r>
    </w:p>
  </w:footnote>
  <w:footnote w:type="continuationSeparator" w:id="0">
    <w:p w:rsidR="002B149B" w:rsidRDefault="002B149B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2EDC63E9" wp14:editId="57F1ACCC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2F2727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2F2727">
    <w:pPr>
      <w:pStyle w:val="Kopfzeile"/>
    </w:pPr>
  </w:p>
  <w:p w:rsidR="002D54EA" w:rsidRDefault="002F2727">
    <w:pPr>
      <w:pStyle w:val="Kopfzeile"/>
    </w:pPr>
  </w:p>
  <w:p w:rsidR="002D54EA" w:rsidRDefault="002F2727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5E22FF">
      <w:rPr>
        <w:rFonts w:ascii="Arial" w:hAnsi="Arial" w:cs="Arial"/>
        <w:b/>
        <w:sz w:val="28"/>
        <w:szCs w:val="28"/>
      </w:rPr>
      <w:t>06. November</w:t>
    </w:r>
    <w:r w:rsidR="00B42502">
      <w:rPr>
        <w:rFonts w:ascii="Arial" w:hAnsi="Arial" w:cs="Arial"/>
        <w:b/>
        <w:sz w:val="28"/>
        <w:szCs w:val="28"/>
      </w:rPr>
      <w:t xml:space="preserve"> </w:t>
    </w:r>
    <w:r w:rsidR="00F3316E">
      <w:rPr>
        <w:rFonts w:ascii="Arial" w:hAnsi="Arial" w:cs="Arial"/>
        <w:b/>
        <w:sz w:val="28"/>
        <w:szCs w:val="2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50F9"/>
    <w:multiLevelType w:val="hybridMultilevel"/>
    <w:tmpl w:val="55A88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3FCC"/>
    <w:rsid w:val="00181B63"/>
    <w:rsid w:val="00186226"/>
    <w:rsid w:val="00186DDC"/>
    <w:rsid w:val="0019331F"/>
    <w:rsid w:val="001B14CD"/>
    <w:rsid w:val="001B35A1"/>
    <w:rsid w:val="001E3DE8"/>
    <w:rsid w:val="00221D77"/>
    <w:rsid w:val="0025331F"/>
    <w:rsid w:val="00256558"/>
    <w:rsid w:val="00264404"/>
    <w:rsid w:val="002900DF"/>
    <w:rsid w:val="00290B57"/>
    <w:rsid w:val="002A049E"/>
    <w:rsid w:val="002A1440"/>
    <w:rsid w:val="002A1F8F"/>
    <w:rsid w:val="002B149B"/>
    <w:rsid w:val="002C286B"/>
    <w:rsid w:val="002C797C"/>
    <w:rsid w:val="002D10C6"/>
    <w:rsid w:val="002F2727"/>
    <w:rsid w:val="00303339"/>
    <w:rsid w:val="003047EE"/>
    <w:rsid w:val="00333673"/>
    <w:rsid w:val="00345EB0"/>
    <w:rsid w:val="003514D0"/>
    <w:rsid w:val="003716F2"/>
    <w:rsid w:val="003A1F51"/>
    <w:rsid w:val="003B1BBD"/>
    <w:rsid w:val="003C1EAB"/>
    <w:rsid w:val="003D2244"/>
    <w:rsid w:val="003D7C21"/>
    <w:rsid w:val="004029CF"/>
    <w:rsid w:val="00410B71"/>
    <w:rsid w:val="004159E2"/>
    <w:rsid w:val="004205CF"/>
    <w:rsid w:val="00441ED7"/>
    <w:rsid w:val="00454C61"/>
    <w:rsid w:val="00465E22"/>
    <w:rsid w:val="0046712E"/>
    <w:rsid w:val="00481F37"/>
    <w:rsid w:val="004A290E"/>
    <w:rsid w:val="004D5F97"/>
    <w:rsid w:val="004E0418"/>
    <w:rsid w:val="004E39F2"/>
    <w:rsid w:val="004E5FBF"/>
    <w:rsid w:val="004F6F03"/>
    <w:rsid w:val="0051672B"/>
    <w:rsid w:val="005178FF"/>
    <w:rsid w:val="00522632"/>
    <w:rsid w:val="00534B74"/>
    <w:rsid w:val="00535DCB"/>
    <w:rsid w:val="00556D90"/>
    <w:rsid w:val="005606E7"/>
    <w:rsid w:val="00566951"/>
    <w:rsid w:val="0058326C"/>
    <w:rsid w:val="005A469A"/>
    <w:rsid w:val="005A7FCC"/>
    <w:rsid w:val="005C5708"/>
    <w:rsid w:val="005D6EE3"/>
    <w:rsid w:val="005E22FF"/>
    <w:rsid w:val="005E37C6"/>
    <w:rsid w:val="005E544B"/>
    <w:rsid w:val="00601090"/>
    <w:rsid w:val="00610550"/>
    <w:rsid w:val="0061510D"/>
    <w:rsid w:val="00673209"/>
    <w:rsid w:val="006A23B2"/>
    <w:rsid w:val="006C295C"/>
    <w:rsid w:val="006C2CA3"/>
    <w:rsid w:val="006C38A4"/>
    <w:rsid w:val="006C5C95"/>
    <w:rsid w:val="00701350"/>
    <w:rsid w:val="007043C6"/>
    <w:rsid w:val="007166C4"/>
    <w:rsid w:val="00730DA5"/>
    <w:rsid w:val="00732369"/>
    <w:rsid w:val="0073770C"/>
    <w:rsid w:val="007467B8"/>
    <w:rsid w:val="0075233D"/>
    <w:rsid w:val="0075564F"/>
    <w:rsid w:val="007922ED"/>
    <w:rsid w:val="007B2541"/>
    <w:rsid w:val="007C33C1"/>
    <w:rsid w:val="007C4EED"/>
    <w:rsid w:val="007E2B36"/>
    <w:rsid w:val="008010E1"/>
    <w:rsid w:val="00807273"/>
    <w:rsid w:val="008079D1"/>
    <w:rsid w:val="008145C7"/>
    <w:rsid w:val="00824976"/>
    <w:rsid w:val="00842A2D"/>
    <w:rsid w:val="00850C42"/>
    <w:rsid w:val="0085504A"/>
    <w:rsid w:val="00862A4D"/>
    <w:rsid w:val="008703B8"/>
    <w:rsid w:val="00891C10"/>
    <w:rsid w:val="00896BFD"/>
    <w:rsid w:val="008A5B6F"/>
    <w:rsid w:val="008C1069"/>
    <w:rsid w:val="008D1503"/>
    <w:rsid w:val="008D3C58"/>
    <w:rsid w:val="008D6CB3"/>
    <w:rsid w:val="008D7AAA"/>
    <w:rsid w:val="008F16DD"/>
    <w:rsid w:val="0092350F"/>
    <w:rsid w:val="0096448D"/>
    <w:rsid w:val="0096666A"/>
    <w:rsid w:val="00975954"/>
    <w:rsid w:val="00984F69"/>
    <w:rsid w:val="00992E4A"/>
    <w:rsid w:val="00994237"/>
    <w:rsid w:val="009A083F"/>
    <w:rsid w:val="009B01D0"/>
    <w:rsid w:val="009B74C8"/>
    <w:rsid w:val="009C0DF8"/>
    <w:rsid w:val="009C512C"/>
    <w:rsid w:val="009E1A82"/>
    <w:rsid w:val="009E6176"/>
    <w:rsid w:val="009F5D62"/>
    <w:rsid w:val="00A168F7"/>
    <w:rsid w:val="00A6075A"/>
    <w:rsid w:val="00A915B8"/>
    <w:rsid w:val="00A91EB5"/>
    <w:rsid w:val="00A9368B"/>
    <w:rsid w:val="00A9761E"/>
    <w:rsid w:val="00A97D4E"/>
    <w:rsid w:val="00AA05DF"/>
    <w:rsid w:val="00AA5394"/>
    <w:rsid w:val="00AB3B3E"/>
    <w:rsid w:val="00AE0766"/>
    <w:rsid w:val="00B0541C"/>
    <w:rsid w:val="00B1787B"/>
    <w:rsid w:val="00B22400"/>
    <w:rsid w:val="00B42502"/>
    <w:rsid w:val="00B560FA"/>
    <w:rsid w:val="00B675C1"/>
    <w:rsid w:val="00B74F0E"/>
    <w:rsid w:val="00B81D1F"/>
    <w:rsid w:val="00B85A30"/>
    <w:rsid w:val="00BB6B9E"/>
    <w:rsid w:val="00BE2D67"/>
    <w:rsid w:val="00BF016F"/>
    <w:rsid w:val="00C01757"/>
    <w:rsid w:val="00C4452E"/>
    <w:rsid w:val="00C4607C"/>
    <w:rsid w:val="00C8053A"/>
    <w:rsid w:val="00C81BE3"/>
    <w:rsid w:val="00C81C4F"/>
    <w:rsid w:val="00CC4340"/>
    <w:rsid w:val="00CE1C5E"/>
    <w:rsid w:val="00D14A70"/>
    <w:rsid w:val="00D2239E"/>
    <w:rsid w:val="00D40A2A"/>
    <w:rsid w:val="00D4243D"/>
    <w:rsid w:val="00D533E9"/>
    <w:rsid w:val="00D67ECD"/>
    <w:rsid w:val="00DA4C3A"/>
    <w:rsid w:val="00E144B4"/>
    <w:rsid w:val="00E25134"/>
    <w:rsid w:val="00E44BF6"/>
    <w:rsid w:val="00E56A01"/>
    <w:rsid w:val="00E646CB"/>
    <w:rsid w:val="00E65A10"/>
    <w:rsid w:val="00E67211"/>
    <w:rsid w:val="00EC6E1F"/>
    <w:rsid w:val="00EF4CB2"/>
    <w:rsid w:val="00F06383"/>
    <w:rsid w:val="00F16C68"/>
    <w:rsid w:val="00F21123"/>
    <w:rsid w:val="00F3316E"/>
    <w:rsid w:val="00F351D6"/>
    <w:rsid w:val="00F3587D"/>
    <w:rsid w:val="00F566A2"/>
    <w:rsid w:val="00F56EE0"/>
    <w:rsid w:val="00F60C7D"/>
    <w:rsid w:val="00F64D2E"/>
    <w:rsid w:val="00F7049E"/>
    <w:rsid w:val="00F87807"/>
    <w:rsid w:val="00F93118"/>
    <w:rsid w:val="00F94F97"/>
    <w:rsid w:val="00F950B7"/>
    <w:rsid w:val="00FA59EE"/>
    <w:rsid w:val="00FC09B3"/>
    <w:rsid w:val="00FC6DE3"/>
    <w:rsid w:val="00FD05BE"/>
    <w:rsid w:val="00FD16A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8F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8F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8F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8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5</cp:revision>
  <cp:lastPrinted>2017-10-30T14:58:00Z</cp:lastPrinted>
  <dcterms:created xsi:type="dcterms:W3CDTF">2017-10-30T15:50:00Z</dcterms:created>
  <dcterms:modified xsi:type="dcterms:W3CDTF">2017-11-01T12:23:00Z</dcterms:modified>
</cp:coreProperties>
</file>