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7DA43" w14:textId="721609B9" w:rsidR="00282D10" w:rsidRPr="00AC0382" w:rsidRDefault="00FA3628" w:rsidP="00282D10">
      <w:pPr>
        <w:autoSpaceDE w:val="0"/>
        <w:autoSpaceDN w:val="0"/>
        <w:adjustRightInd w:val="0"/>
        <w:spacing w:after="0"/>
        <w:jc w:val="both"/>
        <w:rPr>
          <w:rFonts w:ascii="Arial" w:eastAsia="Times New Roman" w:hAnsi="Arial" w:cs="Arial"/>
          <w:b/>
          <w:color w:val="0095A6"/>
          <w:sz w:val="28"/>
          <w:szCs w:val="28"/>
          <w:lang w:eastAsia="de-DE"/>
        </w:rPr>
      </w:pPr>
      <w:r>
        <w:rPr>
          <w:rFonts w:ascii="Arial" w:eastAsia="Times New Roman" w:hAnsi="Arial" w:cs="Arial"/>
          <w:b/>
          <w:color w:val="0095A6"/>
          <w:sz w:val="28"/>
          <w:szCs w:val="28"/>
          <w:lang w:eastAsia="de-DE"/>
        </w:rPr>
        <w:t>Neue Partnerschaft mit LogMeIn:</w:t>
      </w:r>
      <w:r w:rsidRPr="00FA3628">
        <w:t xml:space="preserve"> </w:t>
      </w:r>
      <w:sdt>
        <w:sdtPr>
          <w:rPr>
            <w:rFonts w:ascii="Arial" w:eastAsia="Times New Roman" w:hAnsi="Arial" w:cs="Arial"/>
            <w:b/>
            <w:color w:val="0095A6"/>
            <w:sz w:val="28"/>
            <w:szCs w:val="28"/>
            <w:lang w:eastAsia="de-DE"/>
          </w:rPr>
          <w:id w:val="381983246"/>
          <w:placeholder>
            <w:docPart w:val="96FF614A23634C4A8B086D58C749389E"/>
          </w:placeholder>
        </w:sdtPr>
        <w:sdtEndPr/>
        <w:sdtContent>
          <w:r w:rsidRPr="00FA3628">
            <w:rPr>
              <w:rFonts w:ascii="Arial" w:eastAsia="Times New Roman" w:hAnsi="Arial" w:cs="Arial"/>
              <w:b/>
              <w:color w:val="0095A6"/>
              <w:sz w:val="28"/>
              <w:szCs w:val="28"/>
              <w:lang w:eastAsia="de-DE"/>
            </w:rPr>
            <w:t>KOMSA erweitert Cloud</w:t>
          </w:r>
          <w:r>
            <w:rPr>
              <w:rFonts w:ascii="Arial" w:eastAsia="Times New Roman" w:hAnsi="Arial" w:cs="Arial"/>
              <w:b/>
              <w:color w:val="0095A6"/>
              <w:sz w:val="28"/>
              <w:szCs w:val="28"/>
              <w:lang w:eastAsia="de-DE"/>
            </w:rPr>
            <w:t>-</w:t>
          </w:r>
          <w:r w:rsidRPr="00FA3628">
            <w:rPr>
              <w:rFonts w:ascii="Arial" w:eastAsia="Times New Roman" w:hAnsi="Arial" w:cs="Arial"/>
              <w:b/>
              <w:color w:val="0095A6"/>
              <w:sz w:val="28"/>
              <w:szCs w:val="28"/>
              <w:lang w:eastAsia="de-DE"/>
            </w:rPr>
            <w:t xml:space="preserve">Portfolio </w:t>
          </w:r>
        </w:sdtContent>
      </w:sdt>
    </w:p>
    <w:p w14:paraId="584D1AD3" w14:textId="77777777" w:rsidR="00282D10" w:rsidRPr="00FA3628" w:rsidRDefault="00282D10" w:rsidP="00FA3628">
      <w:pPr>
        <w:autoSpaceDE w:val="0"/>
        <w:autoSpaceDN w:val="0"/>
        <w:adjustRightInd w:val="0"/>
        <w:spacing w:after="0"/>
        <w:jc w:val="both"/>
        <w:rPr>
          <w:rFonts w:ascii="Arial" w:eastAsia="Times New Roman" w:hAnsi="Arial" w:cs="Arial"/>
          <w:b/>
          <w:color w:val="0095A6"/>
          <w:sz w:val="28"/>
          <w:szCs w:val="28"/>
          <w:lang w:eastAsia="de-DE"/>
        </w:rPr>
      </w:pPr>
    </w:p>
    <w:p w14:paraId="1951634E" w14:textId="77777777" w:rsidR="00146B26" w:rsidRPr="00146B26" w:rsidRDefault="000B4684" w:rsidP="00146B26">
      <w:pPr>
        <w:rPr>
          <w:rFonts w:ascii="Arial" w:eastAsia="Times New Roman" w:hAnsi="Arial" w:cs="Arial"/>
          <w:b/>
          <w:lang w:eastAsia="de-DE"/>
        </w:rPr>
      </w:pPr>
      <w:r w:rsidRPr="007D07E5">
        <w:rPr>
          <w:rFonts w:ascii="Arial" w:eastAsia="Times New Roman" w:hAnsi="Arial" w:cs="Arial"/>
          <w:b/>
          <w:lang w:eastAsia="de-DE"/>
        </w:rPr>
        <w:t xml:space="preserve">Systemhäuser und Business-Fachhändler </w:t>
      </w:r>
      <w:r w:rsidR="002572BB" w:rsidRPr="007D07E5">
        <w:rPr>
          <w:rFonts w:ascii="Arial" w:eastAsia="Times New Roman" w:hAnsi="Arial" w:cs="Arial"/>
          <w:b/>
          <w:lang w:eastAsia="de-DE"/>
        </w:rPr>
        <w:t xml:space="preserve">haben </w:t>
      </w:r>
      <w:r w:rsidR="007D07E5">
        <w:rPr>
          <w:rFonts w:ascii="Arial" w:eastAsia="Times New Roman" w:hAnsi="Arial" w:cs="Arial"/>
          <w:b/>
          <w:lang w:eastAsia="de-DE"/>
        </w:rPr>
        <w:t>ab sofort</w:t>
      </w:r>
      <w:r w:rsidR="0022501B" w:rsidRPr="007D07E5">
        <w:rPr>
          <w:rFonts w:ascii="Arial" w:eastAsia="Times New Roman" w:hAnsi="Arial" w:cs="Arial"/>
          <w:b/>
          <w:lang w:eastAsia="de-DE"/>
        </w:rPr>
        <w:t xml:space="preserve"> die Möglichkeit</w:t>
      </w:r>
      <w:r w:rsidR="002572BB" w:rsidRPr="007D07E5">
        <w:rPr>
          <w:rFonts w:ascii="Arial" w:eastAsia="Times New Roman" w:hAnsi="Arial" w:cs="Arial"/>
          <w:b/>
          <w:lang w:eastAsia="de-DE"/>
        </w:rPr>
        <w:t xml:space="preserve">, </w:t>
      </w:r>
      <w:r w:rsidR="00FA3628" w:rsidRPr="00FA3628">
        <w:rPr>
          <w:rFonts w:ascii="Arial" w:eastAsia="Times New Roman" w:hAnsi="Arial" w:cs="Arial"/>
          <w:b/>
          <w:lang w:eastAsia="de-DE"/>
        </w:rPr>
        <w:t xml:space="preserve">LogMeIn-Lösungen, wie GoToConnect, GoToRoom, GoToMeeting und </w:t>
      </w:r>
      <w:r w:rsidR="004C305F">
        <w:rPr>
          <w:rFonts w:ascii="Arial" w:eastAsia="Times New Roman" w:hAnsi="Arial" w:cs="Arial"/>
          <w:b/>
          <w:lang w:eastAsia="de-DE"/>
        </w:rPr>
        <w:t>GoToTraining</w:t>
      </w:r>
      <w:r w:rsidR="004C305F" w:rsidRPr="00FA3628">
        <w:rPr>
          <w:rFonts w:ascii="Arial" w:eastAsia="Times New Roman" w:hAnsi="Arial" w:cs="Arial"/>
          <w:b/>
          <w:lang w:eastAsia="de-DE"/>
        </w:rPr>
        <w:t xml:space="preserve"> </w:t>
      </w:r>
      <w:r w:rsidR="007D07E5">
        <w:rPr>
          <w:rFonts w:ascii="Arial" w:eastAsia="Times New Roman" w:hAnsi="Arial" w:cs="Arial"/>
          <w:b/>
          <w:lang w:eastAsia="de-DE"/>
        </w:rPr>
        <w:t>über die KOMSA-Gruppe</w:t>
      </w:r>
      <w:r w:rsidR="00956C39" w:rsidRPr="007D07E5">
        <w:rPr>
          <w:rFonts w:ascii="Arial" w:eastAsia="Times New Roman" w:hAnsi="Arial" w:cs="Arial"/>
          <w:b/>
          <w:lang w:eastAsia="de-DE"/>
        </w:rPr>
        <w:t xml:space="preserve"> </w:t>
      </w:r>
      <w:r w:rsidR="002572BB" w:rsidRPr="007D07E5">
        <w:rPr>
          <w:rFonts w:ascii="Arial" w:eastAsia="Times New Roman" w:hAnsi="Arial" w:cs="Arial"/>
          <w:b/>
          <w:lang w:eastAsia="de-DE"/>
        </w:rPr>
        <w:t xml:space="preserve">zu </w:t>
      </w:r>
      <w:r w:rsidR="00956C39" w:rsidRPr="007D07E5">
        <w:rPr>
          <w:rFonts w:ascii="Arial" w:eastAsia="Times New Roman" w:hAnsi="Arial" w:cs="Arial"/>
          <w:b/>
          <w:lang w:eastAsia="de-DE"/>
        </w:rPr>
        <w:t xml:space="preserve">beziehen. Damit können </w:t>
      </w:r>
      <w:r w:rsidR="00FA3628">
        <w:rPr>
          <w:rFonts w:ascii="Arial" w:eastAsia="Times New Roman" w:hAnsi="Arial" w:cs="Arial"/>
          <w:b/>
          <w:lang w:eastAsia="de-DE"/>
        </w:rPr>
        <w:t xml:space="preserve">Geschäftskunden </w:t>
      </w:r>
      <w:r w:rsidR="00FA3628" w:rsidRPr="00FA3628">
        <w:rPr>
          <w:rFonts w:ascii="Arial" w:eastAsia="Times New Roman" w:hAnsi="Arial" w:cs="Arial"/>
          <w:b/>
          <w:lang w:eastAsia="de-DE"/>
        </w:rPr>
        <w:t>schnell und flexibel auf die sich rasant veränderte Arbeitswelt reagieren.</w:t>
      </w:r>
      <w:r w:rsidR="00956C39" w:rsidRPr="007D07E5">
        <w:rPr>
          <w:rFonts w:ascii="Arial" w:eastAsia="Times New Roman" w:hAnsi="Arial" w:cs="Arial"/>
          <w:b/>
          <w:lang w:eastAsia="de-DE"/>
        </w:rPr>
        <w:t xml:space="preserve"> </w:t>
      </w:r>
      <w:r w:rsidR="00146B26" w:rsidRPr="00146B26">
        <w:rPr>
          <w:rFonts w:ascii="Arial" w:eastAsia="Times New Roman" w:hAnsi="Arial" w:cs="Arial"/>
          <w:b/>
          <w:lang w:eastAsia="de-DE"/>
        </w:rPr>
        <w:t>Im Rahmen des Cloud-Programms unterstützt KOMSA Systemhaus- und Fachhandelspartner durch vertrieblichen Support und hilft ihnen mit Pre-Sales-Leistungen bei der Projektumsetzung.</w:t>
      </w:r>
    </w:p>
    <w:p w14:paraId="776E51DF" w14:textId="625B7902" w:rsidR="00850648" w:rsidRDefault="00850648" w:rsidP="00146B26">
      <w:pPr>
        <w:jc w:val="both"/>
        <w:rPr>
          <w:rFonts w:ascii="Arial" w:eastAsia="Times New Roman" w:hAnsi="Arial" w:cs="Arial"/>
          <w:bCs/>
          <w:lang w:eastAsia="de-DE"/>
        </w:rPr>
      </w:pPr>
      <w:r w:rsidRPr="00FA3628">
        <w:rPr>
          <w:rFonts w:ascii="Arial" w:eastAsia="Times New Roman" w:hAnsi="Arial" w:cs="Arial"/>
          <w:bCs/>
          <w:lang w:eastAsia="de-DE"/>
        </w:rPr>
        <w:t>D</w:t>
      </w:r>
      <w:r>
        <w:rPr>
          <w:rFonts w:ascii="Arial" w:eastAsia="Times New Roman" w:hAnsi="Arial" w:cs="Arial"/>
          <w:bCs/>
          <w:lang w:eastAsia="de-DE"/>
        </w:rPr>
        <w:t>a die</w:t>
      </w:r>
      <w:r w:rsidRPr="00FA3628">
        <w:rPr>
          <w:rFonts w:ascii="Arial" w:eastAsia="Times New Roman" w:hAnsi="Arial" w:cs="Arial"/>
          <w:bCs/>
          <w:lang w:eastAsia="de-DE"/>
        </w:rPr>
        <w:t xml:space="preserve"> Akzeptanz von Cloud Di</w:t>
      </w:r>
      <w:r>
        <w:rPr>
          <w:rFonts w:ascii="Arial" w:eastAsia="Times New Roman" w:hAnsi="Arial" w:cs="Arial"/>
          <w:bCs/>
          <w:lang w:eastAsia="de-DE"/>
        </w:rPr>
        <w:t xml:space="preserve">ensten </w:t>
      </w:r>
      <w:r w:rsidRPr="00850648">
        <w:rPr>
          <w:rFonts w:ascii="Arial" w:eastAsia="Times New Roman" w:hAnsi="Arial" w:cs="Arial"/>
          <w:bCs/>
          <w:lang w:eastAsia="de-DE"/>
        </w:rPr>
        <w:t xml:space="preserve">im Bereich UC </w:t>
      </w:r>
      <w:r>
        <w:rPr>
          <w:rFonts w:ascii="Arial" w:eastAsia="Times New Roman" w:hAnsi="Arial" w:cs="Arial"/>
          <w:bCs/>
          <w:lang w:eastAsia="de-DE"/>
        </w:rPr>
        <w:t xml:space="preserve">für Unternehmen mehr und mehr an Bedeutung gewinnt, will das amerikanische Unternehmen </w:t>
      </w:r>
      <w:r w:rsidRPr="00FA3628">
        <w:rPr>
          <w:rFonts w:ascii="Arial" w:eastAsia="Times New Roman" w:hAnsi="Arial" w:cs="Arial"/>
          <w:bCs/>
          <w:lang w:eastAsia="de-DE"/>
        </w:rPr>
        <w:t xml:space="preserve">LogMeIn </w:t>
      </w:r>
      <w:r>
        <w:rPr>
          <w:rFonts w:ascii="Arial" w:eastAsia="Times New Roman" w:hAnsi="Arial" w:cs="Arial"/>
          <w:bCs/>
          <w:lang w:eastAsia="de-DE"/>
        </w:rPr>
        <w:t>i</w:t>
      </w:r>
      <w:r w:rsidRPr="00FA3628">
        <w:rPr>
          <w:rFonts w:ascii="Arial" w:eastAsia="Times New Roman" w:hAnsi="Arial" w:cs="Arial"/>
          <w:bCs/>
          <w:lang w:eastAsia="de-DE"/>
        </w:rPr>
        <w:t xml:space="preserve">n Deutschland vor allem durch seine Komplettlösung für Geschäftskunden punkten und </w:t>
      </w:r>
      <w:r>
        <w:rPr>
          <w:rFonts w:ascii="Arial" w:eastAsia="Times New Roman" w:hAnsi="Arial" w:cs="Arial"/>
          <w:bCs/>
          <w:lang w:eastAsia="de-DE"/>
        </w:rPr>
        <w:t>seine Präsenz im ITK-Channel ausbauen</w:t>
      </w:r>
      <w:r w:rsidRPr="00FA3628">
        <w:rPr>
          <w:rFonts w:ascii="Arial" w:eastAsia="Times New Roman" w:hAnsi="Arial" w:cs="Arial"/>
          <w:bCs/>
          <w:lang w:eastAsia="de-DE"/>
        </w:rPr>
        <w:t>.</w:t>
      </w:r>
      <w:r>
        <w:rPr>
          <w:rFonts w:ascii="Arial" w:eastAsia="Times New Roman" w:hAnsi="Arial" w:cs="Arial"/>
          <w:bCs/>
          <w:lang w:eastAsia="de-DE"/>
        </w:rPr>
        <w:t xml:space="preserve"> </w:t>
      </w:r>
      <w:r w:rsidRPr="00FA3628">
        <w:rPr>
          <w:rFonts w:ascii="Arial" w:eastAsia="Times New Roman" w:hAnsi="Arial" w:cs="Arial"/>
          <w:bCs/>
          <w:lang w:eastAsia="de-DE"/>
        </w:rPr>
        <w:t xml:space="preserve"> </w:t>
      </w:r>
      <w:r>
        <w:rPr>
          <w:rFonts w:ascii="Arial" w:eastAsia="Times New Roman" w:hAnsi="Arial" w:cs="Arial"/>
          <w:bCs/>
          <w:lang w:eastAsia="de-DE"/>
        </w:rPr>
        <w:t>LogMeIn vereint folgende Lösungen für die fortschreitende Digitalisierung der Arbeitswelt:</w:t>
      </w:r>
    </w:p>
    <w:p w14:paraId="25199646" w14:textId="514C5CE1" w:rsidR="00FA3628" w:rsidRPr="00FA4386" w:rsidRDefault="00FA4386" w:rsidP="005C7E13">
      <w:pPr>
        <w:pStyle w:val="Listenabsatz"/>
        <w:numPr>
          <w:ilvl w:val="0"/>
          <w:numId w:val="9"/>
        </w:numPr>
        <w:jc w:val="both"/>
        <w:rPr>
          <w:rFonts w:ascii="Arial" w:eastAsia="Times New Roman" w:hAnsi="Arial" w:cs="Arial"/>
          <w:bCs/>
          <w:lang w:eastAsia="de-DE"/>
        </w:rPr>
      </w:pPr>
      <w:r w:rsidRPr="00FA4386">
        <w:rPr>
          <w:rFonts w:ascii="Arial" w:eastAsia="Times New Roman" w:hAnsi="Arial" w:cs="Arial"/>
          <w:b/>
          <w:lang w:eastAsia="de-DE"/>
        </w:rPr>
        <w:t>Go</w:t>
      </w:r>
      <w:r>
        <w:rPr>
          <w:rFonts w:ascii="Arial" w:eastAsia="Times New Roman" w:hAnsi="Arial" w:cs="Arial"/>
          <w:b/>
          <w:lang w:eastAsia="de-DE"/>
        </w:rPr>
        <w:t>ToMeeting und GoToConnect</w:t>
      </w:r>
      <w:r w:rsidR="00C479E8" w:rsidRPr="00FA4386">
        <w:rPr>
          <w:rFonts w:ascii="Arial" w:eastAsia="Times New Roman" w:hAnsi="Arial" w:cs="Arial"/>
          <w:bCs/>
          <w:lang w:eastAsia="de-DE"/>
        </w:rPr>
        <w:t xml:space="preserve">: </w:t>
      </w:r>
      <w:r w:rsidR="004C305F" w:rsidRPr="00FA4386">
        <w:rPr>
          <w:rFonts w:ascii="Arial" w:eastAsia="Times New Roman" w:hAnsi="Arial" w:cs="Arial"/>
          <w:bCs/>
          <w:lang w:eastAsia="de-DE"/>
        </w:rPr>
        <w:t>Professionelle Online-Meetings</w:t>
      </w:r>
      <w:r w:rsidR="00C479E8" w:rsidRPr="00FA4386">
        <w:rPr>
          <w:rFonts w:ascii="Arial" w:eastAsia="Times New Roman" w:hAnsi="Arial" w:cs="Arial"/>
          <w:bCs/>
          <w:lang w:eastAsia="de-DE"/>
        </w:rPr>
        <w:t xml:space="preserve"> und e</w:t>
      </w:r>
      <w:r w:rsidR="004C305F" w:rsidRPr="00FA4386">
        <w:rPr>
          <w:rFonts w:ascii="Arial" w:eastAsia="Times New Roman" w:hAnsi="Arial" w:cs="Arial"/>
          <w:bCs/>
          <w:lang w:eastAsia="de-DE"/>
        </w:rPr>
        <w:t>infache Zusammenarbeit</w:t>
      </w:r>
    </w:p>
    <w:p w14:paraId="5692FDC8" w14:textId="799409A3" w:rsidR="00FA3628" w:rsidRPr="00850648" w:rsidRDefault="00FA4386" w:rsidP="00850648">
      <w:pPr>
        <w:pStyle w:val="Listenabsatz"/>
        <w:numPr>
          <w:ilvl w:val="0"/>
          <w:numId w:val="9"/>
        </w:numPr>
        <w:jc w:val="both"/>
        <w:rPr>
          <w:rFonts w:ascii="Arial" w:eastAsia="Times New Roman" w:hAnsi="Arial" w:cs="Arial"/>
          <w:bCs/>
          <w:lang w:eastAsia="de-DE"/>
        </w:rPr>
      </w:pPr>
      <w:r>
        <w:rPr>
          <w:rFonts w:ascii="Arial" w:eastAsia="Times New Roman" w:hAnsi="Arial" w:cs="Arial"/>
          <w:b/>
          <w:lang w:eastAsia="de-DE"/>
        </w:rPr>
        <w:t>GoToWebinar</w:t>
      </w:r>
      <w:r w:rsidR="00C479E8">
        <w:rPr>
          <w:rFonts w:ascii="Arial" w:eastAsia="Times New Roman" w:hAnsi="Arial" w:cs="Arial"/>
          <w:bCs/>
          <w:lang w:eastAsia="de-DE"/>
        </w:rPr>
        <w:t xml:space="preserve">: Damit machen Geschäftskunden ihre </w:t>
      </w:r>
      <w:r w:rsidR="004C305F">
        <w:rPr>
          <w:rFonts w:ascii="Arial" w:eastAsia="Times New Roman" w:hAnsi="Arial" w:cs="Arial"/>
          <w:bCs/>
          <w:lang w:eastAsia="de-DE"/>
        </w:rPr>
        <w:t>Online- Events zu einem interaktiven Erlebnis</w:t>
      </w:r>
    </w:p>
    <w:p w14:paraId="601ED3FF" w14:textId="3F42B39E" w:rsidR="00FA3628" w:rsidRPr="00850648" w:rsidRDefault="00FA4386" w:rsidP="00850648">
      <w:pPr>
        <w:pStyle w:val="Listenabsatz"/>
        <w:numPr>
          <w:ilvl w:val="0"/>
          <w:numId w:val="9"/>
        </w:numPr>
        <w:jc w:val="both"/>
        <w:rPr>
          <w:rFonts w:ascii="Arial" w:eastAsia="Times New Roman" w:hAnsi="Arial" w:cs="Arial"/>
          <w:bCs/>
          <w:lang w:eastAsia="de-DE"/>
        </w:rPr>
      </w:pPr>
      <w:r>
        <w:rPr>
          <w:rFonts w:ascii="Arial" w:eastAsia="Times New Roman" w:hAnsi="Arial" w:cs="Arial"/>
          <w:b/>
          <w:lang w:eastAsia="de-DE"/>
        </w:rPr>
        <w:t>GoToRoom</w:t>
      </w:r>
      <w:r w:rsidR="00C479E8">
        <w:rPr>
          <w:rFonts w:ascii="Arial" w:eastAsia="Times New Roman" w:hAnsi="Arial" w:cs="Arial"/>
          <w:bCs/>
          <w:lang w:eastAsia="de-DE"/>
        </w:rPr>
        <w:t xml:space="preserve">: ein </w:t>
      </w:r>
      <w:r w:rsidR="004C305F">
        <w:rPr>
          <w:rFonts w:ascii="Arial" w:eastAsia="Times New Roman" w:hAnsi="Arial" w:cs="Arial"/>
          <w:bCs/>
          <w:lang w:eastAsia="de-DE"/>
        </w:rPr>
        <w:t>Video</w:t>
      </w:r>
      <w:r w:rsidR="00A177D2">
        <w:rPr>
          <w:rFonts w:ascii="Arial" w:eastAsia="Times New Roman" w:hAnsi="Arial" w:cs="Arial"/>
          <w:bCs/>
          <w:lang w:eastAsia="de-DE"/>
        </w:rPr>
        <w:t>konferenzsystem</w:t>
      </w:r>
      <w:r w:rsidR="00C479E8">
        <w:rPr>
          <w:rFonts w:ascii="Arial" w:eastAsia="Times New Roman" w:hAnsi="Arial" w:cs="Arial"/>
          <w:bCs/>
          <w:lang w:eastAsia="de-DE"/>
        </w:rPr>
        <w:t xml:space="preserve"> mit </w:t>
      </w:r>
      <w:r w:rsidR="00A177D2">
        <w:rPr>
          <w:rFonts w:ascii="Arial" w:eastAsia="Times New Roman" w:hAnsi="Arial" w:cs="Arial"/>
          <w:bCs/>
          <w:lang w:eastAsia="de-DE"/>
        </w:rPr>
        <w:t xml:space="preserve">einer </w:t>
      </w:r>
      <w:r w:rsidR="00C479E8">
        <w:rPr>
          <w:rFonts w:ascii="Arial" w:eastAsia="Times New Roman" w:hAnsi="Arial" w:cs="Arial"/>
          <w:bCs/>
          <w:lang w:eastAsia="de-DE"/>
        </w:rPr>
        <w:t xml:space="preserve">speziellen </w:t>
      </w:r>
      <w:r w:rsidR="00A177D2">
        <w:rPr>
          <w:rFonts w:ascii="Arial" w:eastAsia="Times New Roman" w:hAnsi="Arial" w:cs="Arial"/>
          <w:bCs/>
          <w:lang w:eastAsia="de-DE"/>
        </w:rPr>
        <w:t>Meetingsoftware</w:t>
      </w:r>
    </w:p>
    <w:p w14:paraId="19B7BE86" w14:textId="7CF1828C" w:rsidR="00FA3628" w:rsidRPr="00850648" w:rsidRDefault="00FA4386" w:rsidP="00850648">
      <w:pPr>
        <w:pStyle w:val="Listenabsatz"/>
        <w:numPr>
          <w:ilvl w:val="0"/>
          <w:numId w:val="9"/>
        </w:numPr>
        <w:jc w:val="both"/>
        <w:rPr>
          <w:rFonts w:ascii="Arial" w:eastAsia="Times New Roman" w:hAnsi="Arial" w:cs="Arial"/>
          <w:bCs/>
          <w:lang w:eastAsia="de-DE"/>
        </w:rPr>
      </w:pPr>
      <w:r>
        <w:rPr>
          <w:rFonts w:ascii="Arial" w:eastAsia="Times New Roman" w:hAnsi="Arial" w:cs="Arial"/>
          <w:b/>
          <w:lang w:eastAsia="de-DE"/>
        </w:rPr>
        <w:t>GoToTraining</w:t>
      </w:r>
      <w:r w:rsidR="00C479E8">
        <w:rPr>
          <w:rFonts w:ascii="Arial" w:eastAsia="Times New Roman" w:hAnsi="Arial" w:cs="Arial"/>
          <w:bCs/>
          <w:lang w:eastAsia="de-DE"/>
        </w:rPr>
        <w:t xml:space="preserve">: ermöglicht </w:t>
      </w:r>
      <w:r w:rsidR="00A177D2" w:rsidRPr="005C7E13">
        <w:rPr>
          <w:rFonts w:ascii="Arial" w:eastAsia="Times New Roman" w:hAnsi="Arial" w:cs="Arial"/>
          <w:bCs/>
          <w:lang w:eastAsia="de-DE"/>
        </w:rPr>
        <w:t xml:space="preserve">Schulungsteilnehmern </w:t>
      </w:r>
      <w:r w:rsidR="00C479E8">
        <w:rPr>
          <w:rFonts w:ascii="Arial" w:eastAsia="Times New Roman" w:hAnsi="Arial" w:cs="Arial"/>
          <w:bCs/>
          <w:lang w:eastAsia="de-DE"/>
        </w:rPr>
        <w:t>ganz besondere</w:t>
      </w:r>
      <w:r w:rsidR="00A177D2" w:rsidRPr="005C7E13">
        <w:rPr>
          <w:rFonts w:ascii="Arial" w:eastAsia="Times New Roman" w:hAnsi="Arial" w:cs="Arial"/>
          <w:bCs/>
          <w:lang w:eastAsia="de-DE"/>
        </w:rPr>
        <w:t xml:space="preserve"> Lernerlebnis</w:t>
      </w:r>
      <w:r w:rsidR="00C479E8">
        <w:rPr>
          <w:rFonts w:ascii="Arial" w:eastAsia="Times New Roman" w:hAnsi="Arial" w:cs="Arial"/>
          <w:bCs/>
          <w:lang w:eastAsia="de-DE"/>
        </w:rPr>
        <w:t>se</w:t>
      </w:r>
    </w:p>
    <w:p w14:paraId="3914C8D6" w14:textId="4396A3E9" w:rsidR="00FA3628" w:rsidRPr="00FA3628" w:rsidRDefault="00FA3628" w:rsidP="00FA3628">
      <w:pPr>
        <w:jc w:val="both"/>
        <w:rPr>
          <w:rFonts w:ascii="Arial" w:eastAsia="Times New Roman" w:hAnsi="Arial" w:cs="Arial"/>
          <w:bCs/>
          <w:lang w:eastAsia="de-DE"/>
        </w:rPr>
      </w:pPr>
      <w:r w:rsidRPr="00FA3628">
        <w:rPr>
          <w:rFonts w:ascii="Arial" w:eastAsia="Times New Roman" w:hAnsi="Arial" w:cs="Arial"/>
          <w:bCs/>
          <w:lang w:eastAsia="de-DE"/>
        </w:rPr>
        <w:t xml:space="preserve">„Die Partnerschaft mit KOMSA markiert einen wichtigen Meilenstein für LogMeIn, speziell hinsichtlich der Markteinführung </w:t>
      </w:r>
      <w:r w:rsidR="001133F0">
        <w:rPr>
          <w:rFonts w:ascii="Arial" w:eastAsia="Times New Roman" w:hAnsi="Arial" w:cs="Arial"/>
          <w:bCs/>
          <w:lang w:eastAsia="de-DE"/>
        </w:rPr>
        <w:t>von</w:t>
      </w:r>
      <w:r w:rsidRPr="00FA3628">
        <w:rPr>
          <w:rFonts w:ascii="Arial" w:eastAsia="Times New Roman" w:hAnsi="Arial" w:cs="Arial"/>
          <w:bCs/>
          <w:lang w:eastAsia="de-DE"/>
        </w:rPr>
        <w:t xml:space="preserve"> GoToConnect in der Region DACH. Die Erfahrung mit traditionellen PBX-Anbietern in diesem Markt macht KOMSA zu einem perfekten Partner für unseren Cloud-Unified-Communications-Service, der zwei weltweit führende Lösungen in diesem Bereich vereint, einschließlich der in Deutschland </w:t>
      </w:r>
      <w:r w:rsidR="00D704DE">
        <w:rPr>
          <w:rFonts w:ascii="Arial" w:eastAsia="Times New Roman" w:hAnsi="Arial" w:cs="Arial"/>
          <w:bCs/>
          <w:lang w:eastAsia="de-DE"/>
        </w:rPr>
        <w:t>ent</w:t>
      </w:r>
      <w:r w:rsidR="00C7155D">
        <w:rPr>
          <w:rFonts w:ascii="Arial" w:eastAsia="Times New Roman" w:hAnsi="Arial" w:cs="Arial"/>
          <w:bCs/>
          <w:lang w:eastAsia="de-DE"/>
        </w:rPr>
        <w:t>wickelten</w:t>
      </w:r>
      <w:r w:rsidR="00D704DE" w:rsidRPr="00FA3628">
        <w:rPr>
          <w:rFonts w:ascii="Arial" w:eastAsia="Times New Roman" w:hAnsi="Arial" w:cs="Arial"/>
          <w:bCs/>
          <w:lang w:eastAsia="de-DE"/>
        </w:rPr>
        <w:t xml:space="preserve"> </w:t>
      </w:r>
      <w:r w:rsidRPr="00FA3628">
        <w:rPr>
          <w:rFonts w:ascii="Arial" w:eastAsia="Times New Roman" w:hAnsi="Arial" w:cs="Arial"/>
          <w:bCs/>
          <w:lang w:eastAsia="de-DE"/>
        </w:rPr>
        <w:t xml:space="preserve">GoToMeeting-Anwendung“, </w:t>
      </w:r>
      <w:r w:rsidR="00850648">
        <w:rPr>
          <w:rFonts w:ascii="Arial" w:eastAsia="Times New Roman" w:hAnsi="Arial" w:cs="Arial"/>
          <w:bCs/>
          <w:lang w:eastAsia="de-DE"/>
        </w:rPr>
        <w:t xml:space="preserve">erklärt </w:t>
      </w:r>
      <w:r w:rsidRPr="00FA3628">
        <w:rPr>
          <w:rFonts w:ascii="Arial" w:eastAsia="Times New Roman" w:hAnsi="Arial" w:cs="Arial"/>
          <w:bCs/>
          <w:lang w:eastAsia="de-DE"/>
        </w:rPr>
        <w:t>Keith Bartlett, Director Channel Sales bei LogMeIn.</w:t>
      </w:r>
    </w:p>
    <w:p w14:paraId="7160AD73" w14:textId="1D15EE24" w:rsidR="000541BA" w:rsidRPr="00850648" w:rsidRDefault="00FA3628" w:rsidP="00850648">
      <w:pPr>
        <w:jc w:val="both"/>
        <w:rPr>
          <w:rFonts w:ascii="Arial" w:eastAsia="Times New Roman" w:hAnsi="Arial" w:cs="Arial"/>
          <w:bCs/>
          <w:lang w:eastAsia="de-DE"/>
        </w:rPr>
      </w:pPr>
      <w:r w:rsidRPr="00FA3628">
        <w:rPr>
          <w:rFonts w:ascii="Arial" w:eastAsia="Times New Roman" w:hAnsi="Arial" w:cs="Arial"/>
          <w:bCs/>
          <w:lang w:eastAsia="de-DE"/>
        </w:rPr>
        <w:t>„</w:t>
      </w:r>
      <w:r w:rsidR="00850648">
        <w:rPr>
          <w:rFonts w:ascii="Arial" w:eastAsia="Times New Roman" w:hAnsi="Arial" w:cs="Arial"/>
          <w:bCs/>
          <w:lang w:eastAsia="de-DE"/>
        </w:rPr>
        <w:t>Wir freuen uns sehr, LogMeIn in unser Cloud-Portfolio aufnehmen zu können“,</w:t>
      </w:r>
      <w:r w:rsidR="00850648" w:rsidRPr="00850648">
        <w:rPr>
          <w:rFonts w:ascii="Arial" w:eastAsia="Times New Roman" w:hAnsi="Arial" w:cs="Arial"/>
          <w:lang w:eastAsia="de-DE"/>
        </w:rPr>
        <w:t xml:space="preserve"> </w:t>
      </w:r>
      <w:r w:rsidR="00850648">
        <w:rPr>
          <w:rFonts w:ascii="Arial" w:eastAsia="Times New Roman" w:hAnsi="Arial" w:cs="Arial"/>
          <w:lang w:eastAsia="de-DE"/>
        </w:rPr>
        <w:t xml:space="preserve">erklärt Steffen Ebner, </w:t>
      </w:r>
      <w:r w:rsidR="00850648" w:rsidRPr="00DD68B2">
        <w:rPr>
          <w:rFonts w:ascii="Arial" w:eastAsia="Times New Roman" w:hAnsi="Arial" w:cs="Arial"/>
          <w:lang w:eastAsia="de-DE"/>
        </w:rPr>
        <w:t>Vertriebsvorstand bei KOMSA</w:t>
      </w:r>
      <w:r w:rsidR="00850648">
        <w:rPr>
          <w:rFonts w:ascii="Arial" w:eastAsia="Times New Roman" w:hAnsi="Arial" w:cs="Arial"/>
          <w:lang w:eastAsia="de-DE"/>
        </w:rPr>
        <w:t>. „</w:t>
      </w:r>
      <w:r w:rsidRPr="00FA3628">
        <w:rPr>
          <w:rFonts w:ascii="Arial" w:eastAsia="Times New Roman" w:hAnsi="Arial" w:cs="Arial"/>
          <w:bCs/>
          <w:lang w:eastAsia="de-DE"/>
        </w:rPr>
        <w:t>Mit Lösungen</w:t>
      </w:r>
      <w:r w:rsidR="00850648">
        <w:rPr>
          <w:rFonts w:ascii="Arial" w:eastAsia="Times New Roman" w:hAnsi="Arial" w:cs="Arial"/>
          <w:bCs/>
          <w:lang w:eastAsia="de-DE"/>
        </w:rPr>
        <w:t xml:space="preserve"> </w:t>
      </w:r>
      <w:r w:rsidRPr="00FA3628">
        <w:rPr>
          <w:rFonts w:ascii="Arial" w:eastAsia="Times New Roman" w:hAnsi="Arial" w:cs="Arial"/>
          <w:bCs/>
          <w:lang w:eastAsia="de-DE"/>
        </w:rPr>
        <w:t xml:space="preserve">wie GoToConnect, GoToRoom, GoToMeeting und </w:t>
      </w:r>
      <w:r w:rsidR="004C305F">
        <w:rPr>
          <w:rFonts w:ascii="Arial" w:eastAsia="Times New Roman" w:hAnsi="Arial" w:cs="Arial"/>
          <w:bCs/>
          <w:lang w:eastAsia="de-DE"/>
        </w:rPr>
        <w:t>GoToTraining</w:t>
      </w:r>
      <w:r w:rsidR="00850648">
        <w:rPr>
          <w:rFonts w:ascii="Arial" w:eastAsia="Times New Roman" w:hAnsi="Arial" w:cs="Arial"/>
          <w:bCs/>
          <w:lang w:eastAsia="de-DE"/>
        </w:rPr>
        <w:t xml:space="preserve">, können unsere Systemhaus- und Fachhandelspartner ihre Kunden unterstützen, sich mit den </w:t>
      </w:r>
      <w:r w:rsidR="00850648" w:rsidRPr="00FA3628">
        <w:rPr>
          <w:rFonts w:ascii="Arial" w:eastAsia="Times New Roman" w:hAnsi="Arial" w:cs="Arial"/>
          <w:bCs/>
          <w:lang w:eastAsia="de-DE"/>
        </w:rPr>
        <w:t xml:space="preserve">richtigen Produkten und Dienstleitungen schnell und flexibel </w:t>
      </w:r>
      <w:r w:rsidRPr="00FA3628">
        <w:rPr>
          <w:rFonts w:ascii="Arial" w:eastAsia="Times New Roman" w:hAnsi="Arial" w:cs="Arial"/>
          <w:bCs/>
          <w:lang w:eastAsia="de-DE"/>
        </w:rPr>
        <w:t xml:space="preserve">auf die sich rasant veränderte Arbeitswelt </w:t>
      </w:r>
      <w:r w:rsidR="00850648">
        <w:rPr>
          <w:rFonts w:ascii="Arial" w:eastAsia="Times New Roman" w:hAnsi="Arial" w:cs="Arial"/>
          <w:bCs/>
          <w:lang w:eastAsia="de-DE"/>
        </w:rPr>
        <w:t>einzustellen“, fährt Steffen Ebner fort.</w:t>
      </w:r>
    </w:p>
    <w:p w14:paraId="24EB1236" w14:textId="74ECCFB6" w:rsidR="00282D10" w:rsidRDefault="005C7E13" w:rsidP="00282D10">
      <w:pPr>
        <w:spacing w:after="0"/>
        <w:jc w:val="both"/>
        <w:rPr>
          <w:rFonts w:ascii="Arial" w:eastAsia="Times New Roman" w:hAnsi="Arial" w:cs="Arial"/>
          <w:lang w:eastAsia="de-DE"/>
        </w:rPr>
      </w:pPr>
      <w:r w:rsidRPr="005C7E13">
        <w:rPr>
          <w:rFonts w:ascii="Arial" w:eastAsia="Times New Roman" w:hAnsi="Arial" w:cs="Arial"/>
          <w:lang w:eastAsia="de-DE"/>
        </w:rPr>
        <w:t xml:space="preserve">LogMeIn hält </w:t>
      </w:r>
      <w:r>
        <w:rPr>
          <w:rFonts w:ascii="Arial" w:eastAsia="Times New Roman" w:hAnsi="Arial" w:cs="Arial"/>
          <w:lang w:eastAsia="de-DE"/>
        </w:rPr>
        <w:t xml:space="preserve">dabei den </w:t>
      </w:r>
      <w:r w:rsidRPr="005C7E13">
        <w:rPr>
          <w:rFonts w:ascii="Arial" w:eastAsia="Times New Roman" w:hAnsi="Arial" w:cs="Arial"/>
          <w:lang w:eastAsia="de-DE"/>
        </w:rPr>
        <w:t xml:space="preserve">Vertrag und unterstützt die Partner in der Umsetzung des </w:t>
      </w:r>
      <w:r>
        <w:rPr>
          <w:rFonts w:ascii="Arial" w:eastAsia="Times New Roman" w:hAnsi="Arial" w:cs="Arial"/>
          <w:lang w:eastAsia="de-DE"/>
        </w:rPr>
        <w:t>jeweiligen Kundenp</w:t>
      </w:r>
      <w:r w:rsidRPr="005C7E13">
        <w:rPr>
          <w:rFonts w:ascii="Arial" w:eastAsia="Times New Roman" w:hAnsi="Arial" w:cs="Arial"/>
          <w:lang w:eastAsia="de-DE"/>
        </w:rPr>
        <w:t>rojektes</w:t>
      </w:r>
      <w:r>
        <w:rPr>
          <w:rFonts w:ascii="Arial" w:eastAsia="Times New Roman" w:hAnsi="Arial" w:cs="Arial"/>
          <w:lang w:eastAsia="de-DE"/>
        </w:rPr>
        <w:t xml:space="preserve">. Systemhaus- und Fachhandelspartner erhalten dann </w:t>
      </w:r>
      <w:r w:rsidRPr="005C7E13">
        <w:rPr>
          <w:rFonts w:ascii="Arial" w:eastAsia="Times New Roman" w:hAnsi="Arial" w:cs="Arial"/>
          <w:lang w:eastAsia="de-DE"/>
        </w:rPr>
        <w:t>eine festgelegte Provision.</w:t>
      </w:r>
      <w:r>
        <w:rPr>
          <w:rFonts w:ascii="Arial" w:eastAsia="Times New Roman" w:hAnsi="Arial" w:cs="Arial"/>
          <w:lang w:eastAsia="de-DE"/>
        </w:rPr>
        <w:t xml:space="preserve"> Die KOMSA-Gruppe unterstützt zudem mit speziellen</w:t>
      </w:r>
      <w:r w:rsidR="00850648">
        <w:rPr>
          <w:rFonts w:ascii="Arial" w:eastAsia="Times New Roman" w:hAnsi="Arial" w:cs="Arial"/>
          <w:lang w:eastAsia="de-DE"/>
        </w:rPr>
        <w:t xml:space="preserve"> Webcasts, Roadshows</w:t>
      </w:r>
      <w:r>
        <w:rPr>
          <w:rFonts w:ascii="Arial" w:eastAsia="Times New Roman" w:hAnsi="Arial" w:cs="Arial"/>
          <w:lang w:eastAsia="de-DE"/>
        </w:rPr>
        <w:t xml:space="preserve"> und </w:t>
      </w:r>
      <w:r w:rsidR="00850648">
        <w:rPr>
          <w:rFonts w:ascii="Arial" w:eastAsia="Times New Roman" w:hAnsi="Arial" w:cs="Arial"/>
          <w:lang w:eastAsia="de-DE"/>
        </w:rPr>
        <w:t>Sales-Schulungen</w:t>
      </w:r>
      <w:r w:rsidR="003C74E1">
        <w:rPr>
          <w:rFonts w:ascii="Arial" w:eastAsia="Times New Roman" w:hAnsi="Arial" w:cs="Arial"/>
          <w:lang w:eastAsia="de-DE"/>
        </w:rPr>
        <w:t xml:space="preserve">. </w:t>
      </w:r>
    </w:p>
    <w:p w14:paraId="54184A99" w14:textId="42F2BD6D" w:rsidR="00850648" w:rsidRDefault="00850648" w:rsidP="00282D10">
      <w:pPr>
        <w:spacing w:after="0"/>
        <w:jc w:val="both"/>
        <w:rPr>
          <w:rFonts w:ascii="Arial" w:eastAsia="Times New Roman" w:hAnsi="Arial" w:cs="Arial"/>
          <w:lang w:eastAsia="de-DE"/>
        </w:rPr>
      </w:pPr>
    </w:p>
    <w:p w14:paraId="7559E360" w14:textId="1474BF7B" w:rsidR="00850648" w:rsidRDefault="00850648" w:rsidP="00282D10">
      <w:pPr>
        <w:spacing w:after="0"/>
        <w:jc w:val="both"/>
        <w:rPr>
          <w:rFonts w:ascii="Arial" w:eastAsia="Times New Roman" w:hAnsi="Arial" w:cs="Arial"/>
          <w:lang w:eastAsia="de-DE"/>
        </w:rPr>
      </w:pPr>
    </w:p>
    <w:p w14:paraId="5DE290D9" w14:textId="2A2187C1" w:rsidR="00850648" w:rsidRDefault="00850648" w:rsidP="00282D10">
      <w:pPr>
        <w:spacing w:after="0"/>
        <w:jc w:val="both"/>
        <w:rPr>
          <w:rFonts w:ascii="Arial" w:eastAsia="Times New Roman" w:hAnsi="Arial" w:cs="Arial"/>
          <w:lang w:eastAsia="de-DE"/>
        </w:rPr>
      </w:pPr>
    </w:p>
    <w:p w14:paraId="6361C590" w14:textId="77777777" w:rsidR="004A7661" w:rsidRDefault="004A7661" w:rsidP="00282D10">
      <w:pPr>
        <w:spacing w:after="0"/>
        <w:jc w:val="both"/>
        <w:rPr>
          <w:rFonts w:ascii="Arial" w:eastAsia="Times New Roman" w:hAnsi="Arial" w:cs="Arial"/>
          <w:lang w:eastAsia="de-DE"/>
        </w:rPr>
      </w:pPr>
    </w:p>
    <w:p w14:paraId="3E157158" w14:textId="57AA20C6" w:rsidR="00850648" w:rsidRDefault="00850648" w:rsidP="00282D10">
      <w:pPr>
        <w:spacing w:after="0"/>
        <w:jc w:val="both"/>
        <w:rPr>
          <w:rFonts w:ascii="Arial" w:eastAsia="Times New Roman" w:hAnsi="Arial" w:cs="Arial"/>
          <w:lang w:eastAsia="de-DE"/>
        </w:rPr>
      </w:pPr>
    </w:p>
    <w:p w14:paraId="34B823AC" w14:textId="77777777" w:rsidR="00850648" w:rsidRPr="00A20788" w:rsidRDefault="00850648" w:rsidP="00282D10">
      <w:pPr>
        <w:spacing w:after="0"/>
        <w:jc w:val="both"/>
        <w:rPr>
          <w:rFonts w:ascii="Arial" w:eastAsia="Times New Roman" w:hAnsi="Arial" w:cs="Arial"/>
          <w:lang w:eastAsia="de-DE"/>
        </w:rPr>
      </w:pPr>
    </w:p>
    <w:p w14:paraId="6D02B007" w14:textId="022C732D" w:rsidR="00850648" w:rsidRPr="0070083A" w:rsidRDefault="00850648" w:rsidP="00850648">
      <w:pPr>
        <w:spacing w:after="0"/>
        <w:jc w:val="both"/>
        <w:rPr>
          <w:rFonts w:ascii="Arial" w:eastAsia="Times New Roman" w:hAnsi="Arial" w:cs="Arial"/>
          <w:b/>
          <w:sz w:val="16"/>
          <w:szCs w:val="16"/>
          <w:lang w:eastAsia="de-DE"/>
        </w:rPr>
      </w:pPr>
      <w:r w:rsidRPr="0070083A">
        <w:rPr>
          <w:rFonts w:ascii="Arial" w:eastAsia="Times New Roman" w:hAnsi="Arial" w:cs="Arial"/>
          <w:b/>
          <w:sz w:val="16"/>
          <w:szCs w:val="16"/>
          <w:lang w:eastAsia="de-DE"/>
        </w:rPr>
        <w:lastRenderedPageBreak/>
        <w:t>Über KOMSA:</w:t>
      </w:r>
    </w:p>
    <w:p w14:paraId="1B27F4BB" w14:textId="7E48519B" w:rsidR="00850648" w:rsidRDefault="00850648" w:rsidP="00850648">
      <w:pPr>
        <w:spacing w:after="0"/>
        <w:jc w:val="both"/>
        <w:rPr>
          <w:rFonts w:ascii="Arial" w:eastAsia="Times New Roman" w:hAnsi="Arial" w:cs="Arial"/>
          <w:sz w:val="16"/>
          <w:szCs w:val="16"/>
          <w:lang w:eastAsia="de-DE"/>
        </w:rPr>
      </w:pPr>
      <w:r>
        <w:rPr>
          <w:rFonts w:ascii="Arial" w:eastAsia="Times New Roman" w:hAnsi="Arial" w:cs="Arial"/>
          <w:sz w:val="16"/>
          <w:szCs w:val="16"/>
          <w:lang w:eastAsia="de-DE"/>
        </w:rPr>
        <w:t>KOMSA</w:t>
      </w:r>
      <w:r w:rsidRPr="00301697">
        <w:rPr>
          <w:rFonts w:ascii="Arial" w:eastAsia="Times New Roman" w:hAnsi="Arial" w:cs="Arial"/>
          <w:sz w:val="16"/>
          <w:szCs w:val="16"/>
          <w:lang w:eastAsia="de-DE"/>
        </w:rPr>
        <w:t xml:space="preserve"> wurde 1992 von Dr. Gunnar Grosse und drei Mitstreitern in Hartmannsdorf gegründet und zählt heute zu den größten Familienunternehmen Sachsens. </w:t>
      </w:r>
      <w:r>
        <w:rPr>
          <w:rFonts w:ascii="Arial" w:eastAsia="Times New Roman" w:hAnsi="Arial" w:cs="Arial"/>
          <w:sz w:val="16"/>
          <w:szCs w:val="16"/>
          <w:lang w:eastAsia="de-DE"/>
        </w:rPr>
        <w:t>Die Unternehmensgruppe</w:t>
      </w:r>
      <w:r w:rsidRPr="00301697">
        <w:rPr>
          <w:rFonts w:ascii="Arial" w:eastAsia="Times New Roman" w:hAnsi="Arial" w:cs="Arial"/>
          <w:sz w:val="16"/>
          <w:szCs w:val="16"/>
          <w:lang w:eastAsia="de-DE"/>
        </w:rPr>
        <w:t xml:space="preserve"> ist einer der führenden europäischen ITK-Distributoren</w:t>
      </w:r>
      <w:r>
        <w:rPr>
          <w:rFonts w:ascii="Arial" w:eastAsia="Times New Roman" w:hAnsi="Arial" w:cs="Arial"/>
          <w:sz w:val="16"/>
          <w:szCs w:val="16"/>
          <w:lang w:eastAsia="de-DE"/>
        </w:rPr>
        <w:t xml:space="preserve"> und –Dienstleister und </w:t>
      </w:r>
      <w:r w:rsidRPr="00301697">
        <w:rPr>
          <w:rFonts w:ascii="Arial" w:eastAsia="Times New Roman" w:hAnsi="Arial" w:cs="Arial"/>
          <w:sz w:val="16"/>
          <w:szCs w:val="16"/>
          <w:lang w:eastAsia="de-DE"/>
        </w:rPr>
        <w:t xml:space="preserve">erwirtschaftete im Geschäftsjahr 2019/20 mit 1.300 Mitarbeitern einen Umsatz von knapp 1,2 Mrd. Euro. KOMSA zeichnet sich durch seinen Zugang zu mehr als 250 internationalen Herstellern sowie zu 20.000 Handelspartnern aus. Das KOMSA-Produktsortiment umfasst mehr als 30.000 Artikel. Die Fachhandelskooperation aetka erreicht rund 2.000 Fachhändler. Im Dienstleistungsgeschäft konzentriert sich KOMSA auf IoT-Servicedienstleistungen für große Handelskonzerne, Unternehmen der Automobilindustrie oder der chemischen Industrie. Die hochmoderne KOMSA-Logistik wurde mehrfach ausgezeichnet, zuletzt mit dem Europäischen Logistik-Preis. Der Vorstand der KOMSA-Gruppe setzt sich aus Pierre-Pascal Urbon (Vorstandsvorsitzender und Finanzvorstand), Steffen Ebner (Vertriebsvorstand), Sven Mohaupt (Produktionsvorstand) und Katrin Haubold (Personalvorstand) zusammen. </w:t>
      </w:r>
    </w:p>
    <w:p w14:paraId="376F9887" w14:textId="4F3B3834" w:rsidR="00BC5CBA" w:rsidRDefault="00BC5CBA" w:rsidP="00850648">
      <w:pPr>
        <w:spacing w:after="0"/>
        <w:jc w:val="both"/>
        <w:rPr>
          <w:rFonts w:ascii="Arial" w:eastAsia="Times New Roman" w:hAnsi="Arial" w:cs="Arial"/>
          <w:sz w:val="16"/>
          <w:szCs w:val="16"/>
          <w:lang w:eastAsia="de-DE"/>
        </w:rPr>
      </w:pPr>
    </w:p>
    <w:p w14:paraId="35DA9A7F" w14:textId="77777777" w:rsidR="00BC5CBA" w:rsidRPr="008B6971" w:rsidRDefault="00BC5CBA" w:rsidP="00BC5CBA">
      <w:pPr>
        <w:rPr>
          <w:rFonts w:cstheme="minorHAnsi"/>
          <w:color w:val="000000" w:themeColor="text1"/>
        </w:rPr>
      </w:pPr>
      <w:r w:rsidRPr="00BC5CBA">
        <w:rPr>
          <w:rFonts w:ascii="Arial" w:eastAsia="Times New Roman" w:hAnsi="Arial" w:cs="Arial"/>
          <w:b/>
          <w:sz w:val="16"/>
          <w:szCs w:val="16"/>
          <w:lang w:eastAsia="de-DE"/>
        </w:rPr>
        <w:t>Über LogMeIn, Inc.</w:t>
      </w:r>
      <w:r w:rsidRPr="008B6971">
        <w:rPr>
          <w:color w:val="000000" w:themeColor="text1"/>
        </w:rPr>
        <w:br/>
      </w:r>
      <w:r w:rsidRPr="00BC5CBA">
        <w:rPr>
          <w:rFonts w:ascii="Arial" w:eastAsia="Times New Roman" w:hAnsi="Arial" w:cs="Arial"/>
          <w:sz w:val="16"/>
          <w:szCs w:val="16"/>
          <w:lang w:eastAsia="de-DE"/>
        </w:rPr>
        <w:t>LogMeIn, Inc. (NASDAQ: LOGM) vereinfacht die Art und Weise, wie Menschen miteinander und der Welt um sich herum in Kontakt treten. Es hilft Privatanwendern und Unternehmen dabei, Interaktionen sinnvoller zu gestalten, Beziehungen zu vertiefen und bessere Ergebnisse zu erzielen. Als einer der zehn größten SaaS-Anbieter der Welt verfügt LogMeIn über Millionen Kunden in so gut wie allen Ländern der Welt und ist marktführender Anbieter von Lösungen für Unified Communications &amp; Collaboration, Identitäts- und Zugriffsmanagement sowie Kundeninteraktion und Support. Der Hauptsitz von LogMeIn befindet sich in Boston. Weitere Standorte befinden sich in Nord- und Südamerika, Europa, Asien und Australien.</w:t>
      </w:r>
    </w:p>
    <w:p w14:paraId="2DE7EF78" w14:textId="77777777" w:rsidR="00BC5CBA" w:rsidRPr="00301697" w:rsidRDefault="00BC5CBA" w:rsidP="00850648">
      <w:pPr>
        <w:spacing w:after="0"/>
        <w:jc w:val="both"/>
        <w:rPr>
          <w:rFonts w:ascii="Arial" w:eastAsia="Times New Roman" w:hAnsi="Arial" w:cs="Arial"/>
          <w:sz w:val="16"/>
          <w:szCs w:val="16"/>
          <w:lang w:eastAsia="de-DE"/>
        </w:rPr>
      </w:pPr>
    </w:p>
    <w:p w14:paraId="692657CA" w14:textId="66E46AE5" w:rsidR="00282D10" w:rsidRPr="00A20788" w:rsidRDefault="00282D10" w:rsidP="00282D10">
      <w:pPr>
        <w:spacing w:after="0"/>
        <w:jc w:val="both"/>
        <w:rPr>
          <w:rFonts w:ascii="Arial" w:eastAsia="Times New Roman" w:hAnsi="Arial" w:cs="Arial"/>
          <w:lang w:eastAsia="de-DE"/>
        </w:rPr>
      </w:pPr>
    </w:p>
    <w:p w14:paraId="137EAB76" w14:textId="77777777" w:rsidR="003B64EA" w:rsidRPr="00C67857" w:rsidRDefault="003B64EA" w:rsidP="00C67857">
      <w:pPr>
        <w:spacing w:after="0"/>
        <w:jc w:val="both"/>
        <w:rPr>
          <w:rFonts w:ascii="Arial" w:eastAsia="Times New Roman" w:hAnsi="Arial" w:cs="Arial"/>
          <w:sz w:val="16"/>
          <w:szCs w:val="16"/>
          <w:lang w:eastAsia="de-DE"/>
        </w:rPr>
      </w:pPr>
    </w:p>
    <w:p w14:paraId="4DC8FD03" w14:textId="77777777" w:rsidR="00C67857" w:rsidRPr="00C67857" w:rsidRDefault="00C67857" w:rsidP="00C67857">
      <w:pPr>
        <w:spacing w:after="0"/>
        <w:jc w:val="both"/>
        <w:rPr>
          <w:rFonts w:ascii="Arial" w:eastAsia="Times New Roman" w:hAnsi="Arial" w:cs="Arial"/>
          <w:b/>
          <w:sz w:val="16"/>
          <w:szCs w:val="16"/>
          <w:lang w:eastAsia="de-DE"/>
        </w:rPr>
      </w:pPr>
    </w:p>
    <w:p w14:paraId="674E2EBE" w14:textId="77777777" w:rsidR="00282D10" w:rsidRDefault="00282D10" w:rsidP="00282D10">
      <w:pPr>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lang w:eastAsia="de-DE"/>
        </w:rPr>
        <w:t>Wir geben Ihnen gern weitere redaktionelle Informationen:</w:t>
      </w:r>
    </w:p>
    <w:p w14:paraId="3D642D5A" w14:textId="77777777" w:rsidR="00282D10" w:rsidRDefault="00282D10" w:rsidP="00282D10">
      <w:pPr>
        <w:autoSpaceDE w:val="0"/>
        <w:autoSpaceDN w:val="0"/>
        <w:adjustRightInd w:val="0"/>
        <w:spacing w:after="0"/>
        <w:jc w:val="both"/>
        <w:rPr>
          <w:rFonts w:ascii="Arial" w:eastAsia="Times New Roman" w:hAnsi="Arial" w:cs="Arial"/>
          <w:lang w:eastAsia="de-DE"/>
        </w:rPr>
      </w:pPr>
    </w:p>
    <w:p w14:paraId="472CB8FA" w14:textId="77777777" w:rsidR="00956C39" w:rsidRDefault="00282D10" w:rsidP="00282D10">
      <w:pPr>
        <w:tabs>
          <w:tab w:val="left" w:pos="4962"/>
        </w:tabs>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b/>
          <w:lang w:eastAsia="de-DE"/>
        </w:rPr>
        <w:t xml:space="preserve">KOMSA Kommunikation Sachsen AG </w:t>
      </w:r>
      <w:r w:rsidRPr="00DA436F">
        <w:rPr>
          <w:rFonts w:ascii="Arial" w:eastAsia="Times New Roman" w:hAnsi="Arial" w:cs="Arial"/>
          <w:b/>
          <w:lang w:eastAsia="de-DE"/>
        </w:rPr>
        <w:tab/>
        <w:t>Internet:</w:t>
      </w:r>
      <w:r w:rsidRPr="00DA436F">
        <w:rPr>
          <w:rFonts w:ascii="Arial" w:eastAsia="Times New Roman" w:hAnsi="Arial" w:cs="Arial"/>
          <w:b/>
          <w:lang w:eastAsia="de-DE"/>
        </w:rPr>
        <w:tab/>
      </w:r>
    </w:p>
    <w:p w14:paraId="19C11C26" w14:textId="77777777" w:rsidR="00282D10" w:rsidRPr="00956C39" w:rsidRDefault="00956C39" w:rsidP="00282D10">
      <w:pPr>
        <w:tabs>
          <w:tab w:val="left" w:pos="4962"/>
        </w:tabs>
        <w:autoSpaceDE w:val="0"/>
        <w:autoSpaceDN w:val="0"/>
        <w:adjustRightInd w:val="0"/>
        <w:spacing w:after="0"/>
        <w:jc w:val="both"/>
        <w:rPr>
          <w:rFonts w:ascii="Arial" w:eastAsia="Times New Roman" w:hAnsi="Arial" w:cs="Arial"/>
          <w:lang w:eastAsia="de-DE"/>
        </w:rPr>
      </w:pPr>
      <w:r>
        <w:rPr>
          <w:rFonts w:ascii="Arial" w:eastAsia="Times New Roman" w:hAnsi="Arial" w:cs="Arial"/>
          <w:lang w:eastAsia="de-DE"/>
        </w:rPr>
        <w:t>KOMSA-Presseteam</w:t>
      </w:r>
      <w:r w:rsidR="00282D10" w:rsidRPr="00DA436F">
        <w:rPr>
          <w:rFonts w:ascii="Arial" w:eastAsia="Times New Roman" w:hAnsi="Arial" w:cs="Arial"/>
          <w:lang w:eastAsia="de-DE"/>
        </w:rPr>
        <w:tab/>
        <w:t>www.komsa.com</w:t>
      </w:r>
      <w:r w:rsidR="00282D10" w:rsidRPr="00DA436F">
        <w:rPr>
          <w:rFonts w:ascii="Arial" w:eastAsia="Times New Roman" w:hAnsi="Arial" w:cs="Arial"/>
          <w:lang w:eastAsia="de-DE"/>
        </w:rPr>
        <w:tab/>
      </w:r>
      <w:r w:rsidR="00282D10" w:rsidRPr="009D6F46">
        <w:rPr>
          <w:rFonts w:ascii="Arial" w:eastAsia="Times New Roman" w:hAnsi="Arial" w:cs="Arial"/>
          <w:lang w:eastAsia="de-DE"/>
        </w:rPr>
        <w:br/>
        <w:t>Niederfrohnaer Weg 1</w:t>
      </w:r>
      <w:r w:rsidR="00282D10" w:rsidRPr="009D6F46">
        <w:rPr>
          <w:rFonts w:ascii="Arial" w:eastAsia="Times New Roman" w:hAnsi="Arial" w:cs="Arial"/>
          <w:lang w:eastAsia="de-DE"/>
        </w:rPr>
        <w:tab/>
      </w:r>
    </w:p>
    <w:p w14:paraId="2061A2AB" w14:textId="77777777" w:rsidR="001235D9" w:rsidRPr="00282D10" w:rsidRDefault="00282D10" w:rsidP="00282D10">
      <w:r w:rsidRPr="00DA436F">
        <w:rPr>
          <w:rFonts w:ascii="Arial" w:eastAsia="Times New Roman" w:hAnsi="Arial" w:cs="Arial"/>
          <w:lang w:eastAsia="de-DE"/>
        </w:rPr>
        <w:t xml:space="preserve">09232 Hartmannsdorf </w:t>
      </w:r>
      <w:r w:rsidRPr="00DA436F">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sidRPr="00DA436F">
        <w:rPr>
          <w:rFonts w:ascii="Arial" w:eastAsia="Times New Roman" w:hAnsi="Arial" w:cs="Arial"/>
          <w:b/>
          <w:lang w:eastAsia="de-DE"/>
        </w:rPr>
        <w:t>e-Mail:</w:t>
      </w:r>
      <w:r w:rsidRPr="00DA436F">
        <w:rPr>
          <w:rFonts w:ascii="Arial" w:eastAsia="Times New Roman" w:hAnsi="Arial" w:cs="Arial"/>
          <w:lang w:eastAsia="de-DE"/>
        </w:rPr>
        <w:br/>
        <w:t>Tel.: 03722/713-750</w:t>
      </w:r>
      <w:r w:rsidRPr="00DA436F">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Pr="00DA436F">
        <w:rPr>
          <w:rFonts w:ascii="Arial" w:eastAsia="Times New Roman" w:hAnsi="Arial" w:cs="Arial"/>
          <w:lang w:eastAsia="de-DE"/>
        </w:rPr>
        <w:t>presse@komsa.com</w:t>
      </w:r>
    </w:p>
    <w:sectPr w:rsidR="001235D9" w:rsidRPr="00282D10" w:rsidSect="009E37E8">
      <w:headerReference w:type="default" r:id="rId11"/>
      <w:footerReference w:type="even" r:id="rId12"/>
      <w:pgSz w:w="11906" w:h="16838"/>
      <w:pgMar w:top="2835" w:right="1418" w:bottom="624" w:left="1418" w:header="720"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43CE8" w14:textId="77777777" w:rsidR="0040725F" w:rsidRDefault="0040725F" w:rsidP="00263181">
      <w:pPr>
        <w:spacing w:after="0" w:line="240" w:lineRule="auto"/>
      </w:pPr>
      <w:r>
        <w:separator/>
      </w:r>
    </w:p>
  </w:endnote>
  <w:endnote w:type="continuationSeparator" w:id="0">
    <w:p w14:paraId="0AC12A99" w14:textId="77777777" w:rsidR="0040725F" w:rsidRDefault="0040725F"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E4E84" w14:textId="77777777"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97DB3">
      <w:rPr>
        <w:rStyle w:val="Seitenzahl"/>
        <w:noProof/>
      </w:rPr>
      <w:t>1</w:t>
    </w:r>
    <w:r>
      <w:rPr>
        <w:rStyle w:val="Seitenzahl"/>
      </w:rPr>
      <w:fldChar w:fldCharType="end"/>
    </w:r>
  </w:p>
  <w:p w14:paraId="14F6EDC1" w14:textId="77777777" w:rsidR="002E040C" w:rsidRDefault="002E04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59316" w14:textId="77777777" w:rsidR="0040725F" w:rsidRDefault="0040725F" w:rsidP="00263181">
      <w:pPr>
        <w:spacing w:after="0" w:line="240" w:lineRule="auto"/>
      </w:pPr>
      <w:r>
        <w:separator/>
      </w:r>
    </w:p>
  </w:footnote>
  <w:footnote w:type="continuationSeparator" w:id="0">
    <w:p w14:paraId="67340903" w14:textId="77777777" w:rsidR="0040725F" w:rsidRDefault="0040725F" w:rsidP="00263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BE168" w14:textId="77777777" w:rsidR="002E040C" w:rsidRDefault="008D7B82">
    <w:pPr>
      <w:pStyle w:val="Kopfzeile"/>
    </w:pPr>
    <w:r>
      <w:rPr>
        <w:rFonts w:ascii="Arial" w:hAnsi="Arial" w:cs="Arial"/>
        <w:b/>
        <w:noProof/>
        <w:sz w:val="28"/>
        <w:lang w:eastAsia="de-DE"/>
      </w:rPr>
      <w:drawing>
        <wp:anchor distT="0" distB="0" distL="114300" distR="114300" simplePos="0" relativeHeight="251658240" behindDoc="0" locked="0" layoutInCell="1" allowOverlap="1" wp14:anchorId="36F5AF65" wp14:editId="0A568CFD">
          <wp:simplePos x="0" y="0"/>
          <wp:positionH relativeFrom="column">
            <wp:posOffset>4175760</wp:posOffset>
          </wp:positionH>
          <wp:positionV relativeFrom="paragraph">
            <wp:posOffset>86995</wp:posOffset>
          </wp:positionV>
          <wp:extent cx="1887220" cy="449580"/>
          <wp:effectExtent l="0" t="0" r="0" b="7620"/>
          <wp:wrapNone/>
          <wp:docPr id="3" name="Grafik 3" descr="R:\Multimedia-Daten\Logos\KOMSA\KOMSA Logo\Logo+Die bessere Verbindung\OFFICE\KOMSA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ultimedia-Daten\Logos\KOMSA\KOMSA Logo\Logo+Die bessere Verbindung\OFFICE\KOMSA_clai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722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347E4" w14:textId="77777777" w:rsidR="002E040C" w:rsidRDefault="002E040C">
    <w:pPr>
      <w:pStyle w:val="Kopfzeile"/>
    </w:pPr>
  </w:p>
  <w:p w14:paraId="3939F25C" w14:textId="77777777" w:rsidR="002E040C" w:rsidRDefault="002E040C">
    <w:pPr>
      <w:pStyle w:val="Kopfzeile"/>
    </w:pPr>
  </w:p>
  <w:p w14:paraId="7F138910" w14:textId="44B74A7C" w:rsidR="002E040C" w:rsidRDefault="00282D10" w:rsidP="002E040C">
    <w:pPr>
      <w:pStyle w:val="Kopfzeile"/>
      <w:spacing w:before="120"/>
      <w:rPr>
        <w:rFonts w:ascii="Arial" w:hAnsi="Arial" w:cs="Arial"/>
        <w:b/>
      </w:rPr>
    </w:pPr>
    <w:r>
      <w:rPr>
        <w:rFonts w:ascii="Arial" w:hAnsi="Arial" w:cs="Arial"/>
        <w:b/>
        <w:sz w:val="28"/>
      </w:rPr>
      <w:t>Presseinformation</w:t>
    </w:r>
    <w:r w:rsidR="002E040C">
      <w:rPr>
        <w:rFonts w:ascii="Arial" w:hAnsi="Arial" w:cs="Arial"/>
        <w:b/>
        <w:sz w:val="28"/>
      </w:rPr>
      <w:br/>
    </w:r>
    <w:r w:rsidR="00F55E69">
      <w:rPr>
        <w:rFonts w:ascii="Arial" w:hAnsi="Arial" w:cs="Arial"/>
        <w:b/>
        <w:sz w:val="28"/>
      </w:rPr>
      <w:t>20</w:t>
    </w:r>
    <w:r w:rsidR="00D17C57">
      <w:rPr>
        <w:rFonts w:ascii="Arial" w:hAnsi="Arial" w:cs="Arial"/>
        <w:b/>
        <w:sz w:val="28"/>
      </w:rPr>
      <w:t>.</w:t>
    </w:r>
    <w:r w:rsidR="00F55E69">
      <w:rPr>
        <w:rFonts w:ascii="Arial" w:hAnsi="Arial" w:cs="Arial"/>
        <w:b/>
        <w:sz w:val="28"/>
      </w:rPr>
      <w:t>10.</w:t>
    </w:r>
    <w:r w:rsidR="00D17C57">
      <w:rPr>
        <w:rFonts w:ascii="Arial" w:hAnsi="Arial" w:cs="Arial"/>
        <w:b/>
        <w:sz w:val="28"/>
      </w:rPr>
      <w:t>2020</w:t>
    </w:r>
  </w:p>
  <w:p w14:paraId="2B7E1C41" w14:textId="77777777" w:rsidR="002E040C" w:rsidRDefault="002E040C"/>
  <w:p w14:paraId="200EC3C1" w14:textId="77777777" w:rsidR="002E040C" w:rsidRDefault="002E04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93767"/>
    <w:multiLevelType w:val="multilevel"/>
    <w:tmpl w:val="57B2DE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0B6066"/>
    <w:multiLevelType w:val="multilevel"/>
    <w:tmpl w:val="FA5C4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2C757F"/>
    <w:multiLevelType w:val="hybridMultilevel"/>
    <w:tmpl w:val="A2508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C4AF9"/>
    <w:multiLevelType w:val="multilevel"/>
    <w:tmpl w:val="CDDE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4D5A6E"/>
    <w:multiLevelType w:val="hybridMultilevel"/>
    <w:tmpl w:val="C8D89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4B91E34"/>
    <w:multiLevelType w:val="multilevel"/>
    <w:tmpl w:val="D1A2A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32132C"/>
    <w:multiLevelType w:val="hybridMultilevel"/>
    <w:tmpl w:val="75CA5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75415E7"/>
    <w:multiLevelType w:val="multilevel"/>
    <w:tmpl w:val="D0108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8"/>
  </w:num>
  <w:num w:numId="4">
    <w:abstractNumId w:val="6"/>
  </w:num>
  <w:num w:numId="5">
    <w:abstractNumId w:val="0"/>
  </w:num>
  <w:num w:numId="6">
    <w:abstractNumId w:val="5"/>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35"/>
    <w:rsid w:val="0004138A"/>
    <w:rsid w:val="00042A32"/>
    <w:rsid w:val="00052A05"/>
    <w:rsid w:val="00052BD8"/>
    <w:rsid w:val="000541BA"/>
    <w:rsid w:val="0008016F"/>
    <w:rsid w:val="000914D6"/>
    <w:rsid w:val="000B1423"/>
    <w:rsid w:val="000B4684"/>
    <w:rsid w:val="000E6D62"/>
    <w:rsid w:val="001133F0"/>
    <w:rsid w:val="001235D9"/>
    <w:rsid w:val="00146870"/>
    <w:rsid w:val="00146B26"/>
    <w:rsid w:val="00147669"/>
    <w:rsid w:val="00151C96"/>
    <w:rsid w:val="00163EAC"/>
    <w:rsid w:val="00174B5D"/>
    <w:rsid w:val="0017572E"/>
    <w:rsid w:val="0018105A"/>
    <w:rsid w:val="001842C7"/>
    <w:rsid w:val="001975F4"/>
    <w:rsid w:val="001A2352"/>
    <w:rsid w:val="001A26F4"/>
    <w:rsid w:val="001D6F77"/>
    <w:rsid w:val="00203037"/>
    <w:rsid w:val="00214DA5"/>
    <w:rsid w:val="00215A6B"/>
    <w:rsid w:val="0022501B"/>
    <w:rsid w:val="00227EA6"/>
    <w:rsid w:val="0023197E"/>
    <w:rsid w:val="00232430"/>
    <w:rsid w:val="00233339"/>
    <w:rsid w:val="002353EE"/>
    <w:rsid w:val="002364E6"/>
    <w:rsid w:val="00241173"/>
    <w:rsid w:val="00252D30"/>
    <w:rsid w:val="00256F5B"/>
    <w:rsid w:val="002572BB"/>
    <w:rsid w:val="00263181"/>
    <w:rsid w:val="0026680F"/>
    <w:rsid w:val="00277EEB"/>
    <w:rsid w:val="00282D10"/>
    <w:rsid w:val="00285704"/>
    <w:rsid w:val="002B6DB2"/>
    <w:rsid w:val="002C69F1"/>
    <w:rsid w:val="002C7189"/>
    <w:rsid w:val="002E040C"/>
    <w:rsid w:val="002F3CF5"/>
    <w:rsid w:val="002F3D8B"/>
    <w:rsid w:val="002F4A62"/>
    <w:rsid w:val="002F67D0"/>
    <w:rsid w:val="00300EDC"/>
    <w:rsid w:val="0030446A"/>
    <w:rsid w:val="00314BDA"/>
    <w:rsid w:val="003304B9"/>
    <w:rsid w:val="0033415E"/>
    <w:rsid w:val="00342782"/>
    <w:rsid w:val="0035196C"/>
    <w:rsid w:val="00352C61"/>
    <w:rsid w:val="00354EA4"/>
    <w:rsid w:val="00356F15"/>
    <w:rsid w:val="00362990"/>
    <w:rsid w:val="003755EE"/>
    <w:rsid w:val="0038304E"/>
    <w:rsid w:val="003A2440"/>
    <w:rsid w:val="003A7D92"/>
    <w:rsid w:val="003B2F28"/>
    <w:rsid w:val="003B64EA"/>
    <w:rsid w:val="003C18C0"/>
    <w:rsid w:val="003C74E1"/>
    <w:rsid w:val="003D1CFE"/>
    <w:rsid w:val="003D2064"/>
    <w:rsid w:val="003E3251"/>
    <w:rsid w:val="003F28BA"/>
    <w:rsid w:val="003F4DD0"/>
    <w:rsid w:val="003F5F35"/>
    <w:rsid w:val="00404D78"/>
    <w:rsid w:val="0040725F"/>
    <w:rsid w:val="00412315"/>
    <w:rsid w:val="004211B4"/>
    <w:rsid w:val="00423861"/>
    <w:rsid w:val="00431780"/>
    <w:rsid w:val="00437B9B"/>
    <w:rsid w:val="00437D49"/>
    <w:rsid w:val="00442ABF"/>
    <w:rsid w:val="004442D5"/>
    <w:rsid w:val="00453F25"/>
    <w:rsid w:val="00457CC4"/>
    <w:rsid w:val="00466C24"/>
    <w:rsid w:val="00472890"/>
    <w:rsid w:val="00472A92"/>
    <w:rsid w:val="004809F8"/>
    <w:rsid w:val="00491592"/>
    <w:rsid w:val="00494942"/>
    <w:rsid w:val="004965E7"/>
    <w:rsid w:val="004A5CD5"/>
    <w:rsid w:val="004A7661"/>
    <w:rsid w:val="004C305F"/>
    <w:rsid w:val="004C322F"/>
    <w:rsid w:val="004C6A2C"/>
    <w:rsid w:val="004D60BC"/>
    <w:rsid w:val="004D6BE7"/>
    <w:rsid w:val="004E4D89"/>
    <w:rsid w:val="004F4635"/>
    <w:rsid w:val="00506B26"/>
    <w:rsid w:val="00507008"/>
    <w:rsid w:val="0051210F"/>
    <w:rsid w:val="00521457"/>
    <w:rsid w:val="005249C0"/>
    <w:rsid w:val="0053394A"/>
    <w:rsid w:val="0055680E"/>
    <w:rsid w:val="005657A5"/>
    <w:rsid w:val="005707D4"/>
    <w:rsid w:val="005722D6"/>
    <w:rsid w:val="00597FF5"/>
    <w:rsid w:val="005A17D0"/>
    <w:rsid w:val="005C6DB0"/>
    <w:rsid w:val="005C7E13"/>
    <w:rsid w:val="005D1A7A"/>
    <w:rsid w:val="005D5CA5"/>
    <w:rsid w:val="005E142F"/>
    <w:rsid w:val="005F218C"/>
    <w:rsid w:val="005F7CEE"/>
    <w:rsid w:val="00641FB7"/>
    <w:rsid w:val="006529C8"/>
    <w:rsid w:val="00655918"/>
    <w:rsid w:val="00666D27"/>
    <w:rsid w:val="0068437A"/>
    <w:rsid w:val="00696211"/>
    <w:rsid w:val="006A6B8A"/>
    <w:rsid w:val="006B77A5"/>
    <w:rsid w:val="006C232C"/>
    <w:rsid w:val="006E2103"/>
    <w:rsid w:val="006F03CD"/>
    <w:rsid w:val="006F048D"/>
    <w:rsid w:val="0070228F"/>
    <w:rsid w:val="007059FD"/>
    <w:rsid w:val="007202D7"/>
    <w:rsid w:val="0072493A"/>
    <w:rsid w:val="007462EA"/>
    <w:rsid w:val="00753085"/>
    <w:rsid w:val="007545FC"/>
    <w:rsid w:val="007557FC"/>
    <w:rsid w:val="00755F52"/>
    <w:rsid w:val="0076024C"/>
    <w:rsid w:val="007729CE"/>
    <w:rsid w:val="007846C6"/>
    <w:rsid w:val="007907B9"/>
    <w:rsid w:val="007A27F7"/>
    <w:rsid w:val="007A3D32"/>
    <w:rsid w:val="007B0769"/>
    <w:rsid w:val="007B57A3"/>
    <w:rsid w:val="007D07E5"/>
    <w:rsid w:val="007D32A0"/>
    <w:rsid w:val="007E2D63"/>
    <w:rsid w:val="007F6828"/>
    <w:rsid w:val="00802403"/>
    <w:rsid w:val="00812047"/>
    <w:rsid w:val="008203BF"/>
    <w:rsid w:val="0082287C"/>
    <w:rsid w:val="00823E46"/>
    <w:rsid w:val="00825A57"/>
    <w:rsid w:val="00836DAD"/>
    <w:rsid w:val="00837657"/>
    <w:rsid w:val="00850648"/>
    <w:rsid w:val="00850ABE"/>
    <w:rsid w:val="00856670"/>
    <w:rsid w:val="008612D9"/>
    <w:rsid w:val="00863DD7"/>
    <w:rsid w:val="0087545F"/>
    <w:rsid w:val="00875F16"/>
    <w:rsid w:val="00877EE0"/>
    <w:rsid w:val="00891AE9"/>
    <w:rsid w:val="00896810"/>
    <w:rsid w:val="008A13B7"/>
    <w:rsid w:val="008B0E2D"/>
    <w:rsid w:val="008B7646"/>
    <w:rsid w:val="008C40CE"/>
    <w:rsid w:val="008D7B82"/>
    <w:rsid w:val="008F0F74"/>
    <w:rsid w:val="008F476B"/>
    <w:rsid w:val="008F49FC"/>
    <w:rsid w:val="008F6165"/>
    <w:rsid w:val="00911469"/>
    <w:rsid w:val="00931DC6"/>
    <w:rsid w:val="00950BAD"/>
    <w:rsid w:val="00951DD4"/>
    <w:rsid w:val="00955F61"/>
    <w:rsid w:val="00956C39"/>
    <w:rsid w:val="00960DD1"/>
    <w:rsid w:val="00965550"/>
    <w:rsid w:val="00965E3C"/>
    <w:rsid w:val="00967E46"/>
    <w:rsid w:val="00984231"/>
    <w:rsid w:val="009875A6"/>
    <w:rsid w:val="00990FB9"/>
    <w:rsid w:val="009A237E"/>
    <w:rsid w:val="009A7B48"/>
    <w:rsid w:val="009B4A4E"/>
    <w:rsid w:val="009C6CC5"/>
    <w:rsid w:val="009D012F"/>
    <w:rsid w:val="009D6DC0"/>
    <w:rsid w:val="009D6F46"/>
    <w:rsid w:val="009E124E"/>
    <w:rsid w:val="009E37E8"/>
    <w:rsid w:val="009F0A4E"/>
    <w:rsid w:val="009F27CC"/>
    <w:rsid w:val="009F2D08"/>
    <w:rsid w:val="009F2D54"/>
    <w:rsid w:val="00A03860"/>
    <w:rsid w:val="00A177D2"/>
    <w:rsid w:val="00A20788"/>
    <w:rsid w:val="00A539BC"/>
    <w:rsid w:val="00A642B5"/>
    <w:rsid w:val="00A7028D"/>
    <w:rsid w:val="00A82DC5"/>
    <w:rsid w:val="00A860E8"/>
    <w:rsid w:val="00A93D59"/>
    <w:rsid w:val="00AA02E9"/>
    <w:rsid w:val="00AB76A8"/>
    <w:rsid w:val="00AC0382"/>
    <w:rsid w:val="00AD24FE"/>
    <w:rsid w:val="00AF075E"/>
    <w:rsid w:val="00AF0881"/>
    <w:rsid w:val="00AF7EBF"/>
    <w:rsid w:val="00B047C9"/>
    <w:rsid w:val="00B04999"/>
    <w:rsid w:val="00B06E8E"/>
    <w:rsid w:val="00B10B5F"/>
    <w:rsid w:val="00B120C7"/>
    <w:rsid w:val="00B12105"/>
    <w:rsid w:val="00B13820"/>
    <w:rsid w:val="00B327E4"/>
    <w:rsid w:val="00B339D9"/>
    <w:rsid w:val="00B35978"/>
    <w:rsid w:val="00B40DB6"/>
    <w:rsid w:val="00B61202"/>
    <w:rsid w:val="00B621EE"/>
    <w:rsid w:val="00B63E77"/>
    <w:rsid w:val="00B6616D"/>
    <w:rsid w:val="00B76DF6"/>
    <w:rsid w:val="00B7798C"/>
    <w:rsid w:val="00B82C9B"/>
    <w:rsid w:val="00B8306F"/>
    <w:rsid w:val="00B851DF"/>
    <w:rsid w:val="00B867D7"/>
    <w:rsid w:val="00BA1BE4"/>
    <w:rsid w:val="00BC4543"/>
    <w:rsid w:val="00BC5CBA"/>
    <w:rsid w:val="00BD7932"/>
    <w:rsid w:val="00BE3F2C"/>
    <w:rsid w:val="00BE59FA"/>
    <w:rsid w:val="00BF21F0"/>
    <w:rsid w:val="00BF2487"/>
    <w:rsid w:val="00BF6EE8"/>
    <w:rsid w:val="00BF7D19"/>
    <w:rsid w:val="00C112C2"/>
    <w:rsid w:val="00C27E1F"/>
    <w:rsid w:val="00C40223"/>
    <w:rsid w:val="00C479E8"/>
    <w:rsid w:val="00C56738"/>
    <w:rsid w:val="00C62E99"/>
    <w:rsid w:val="00C66B1A"/>
    <w:rsid w:val="00C67857"/>
    <w:rsid w:val="00C7155D"/>
    <w:rsid w:val="00C75C35"/>
    <w:rsid w:val="00C7727D"/>
    <w:rsid w:val="00C81EE8"/>
    <w:rsid w:val="00C9327F"/>
    <w:rsid w:val="00C94F66"/>
    <w:rsid w:val="00C95CED"/>
    <w:rsid w:val="00CA2943"/>
    <w:rsid w:val="00CA349E"/>
    <w:rsid w:val="00CA7CD6"/>
    <w:rsid w:val="00CB0090"/>
    <w:rsid w:val="00CB26F7"/>
    <w:rsid w:val="00CC4C62"/>
    <w:rsid w:val="00CD0A5B"/>
    <w:rsid w:val="00CD6339"/>
    <w:rsid w:val="00CF4B08"/>
    <w:rsid w:val="00D0348F"/>
    <w:rsid w:val="00D167BF"/>
    <w:rsid w:val="00D17C57"/>
    <w:rsid w:val="00D228DA"/>
    <w:rsid w:val="00D40258"/>
    <w:rsid w:val="00D604E8"/>
    <w:rsid w:val="00D704DE"/>
    <w:rsid w:val="00D87E0C"/>
    <w:rsid w:val="00D94E31"/>
    <w:rsid w:val="00DA436F"/>
    <w:rsid w:val="00DC0BD0"/>
    <w:rsid w:val="00DC5E65"/>
    <w:rsid w:val="00DD0B28"/>
    <w:rsid w:val="00DD68B2"/>
    <w:rsid w:val="00DE3A5D"/>
    <w:rsid w:val="00DE6AE0"/>
    <w:rsid w:val="00DF35E4"/>
    <w:rsid w:val="00DF6149"/>
    <w:rsid w:val="00E00619"/>
    <w:rsid w:val="00E01EE0"/>
    <w:rsid w:val="00E11998"/>
    <w:rsid w:val="00E22D91"/>
    <w:rsid w:val="00E2628C"/>
    <w:rsid w:val="00E2794F"/>
    <w:rsid w:val="00E352DC"/>
    <w:rsid w:val="00E422C3"/>
    <w:rsid w:val="00E4351D"/>
    <w:rsid w:val="00E639DA"/>
    <w:rsid w:val="00E63F21"/>
    <w:rsid w:val="00E73D37"/>
    <w:rsid w:val="00E73E75"/>
    <w:rsid w:val="00E74744"/>
    <w:rsid w:val="00E74DC3"/>
    <w:rsid w:val="00E84A4A"/>
    <w:rsid w:val="00EA19AA"/>
    <w:rsid w:val="00EA26D5"/>
    <w:rsid w:val="00EA6350"/>
    <w:rsid w:val="00EB524B"/>
    <w:rsid w:val="00EB59AF"/>
    <w:rsid w:val="00EB68F3"/>
    <w:rsid w:val="00EC3C0D"/>
    <w:rsid w:val="00ED6BEC"/>
    <w:rsid w:val="00EF0953"/>
    <w:rsid w:val="00EF1A46"/>
    <w:rsid w:val="00EF53C0"/>
    <w:rsid w:val="00F018F6"/>
    <w:rsid w:val="00F15CBC"/>
    <w:rsid w:val="00F33DA0"/>
    <w:rsid w:val="00F4255B"/>
    <w:rsid w:val="00F51B16"/>
    <w:rsid w:val="00F55E69"/>
    <w:rsid w:val="00F80449"/>
    <w:rsid w:val="00F835D0"/>
    <w:rsid w:val="00F97DB3"/>
    <w:rsid w:val="00FA06FB"/>
    <w:rsid w:val="00FA3274"/>
    <w:rsid w:val="00FA3628"/>
    <w:rsid w:val="00FA4386"/>
    <w:rsid w:val="00FA7DA3"/>
    <w:rsid w:val="00FC6DE3"/>
    <w:rsid w:val="00FD3D6F"/>
    <w:rsid w:val="00FE0B07"/>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E0965F"/>
  <w15:docId w15:val="{B16225AE-97B0-4BCC-BFDB-1DAAA027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2D10"/>
    <w:rPr>
      <w:rFonts w:ascii="Calibri" w:eastAsia="Calibri" w:hAnsi="Calibri" w:cs="Times New Roman"/>
    </w:rPr>
  </w:style>
  <w:style w:type="paragraph" w:styleId="berschrift1">
    <w:name w:val="heading 1"/>
    <w:basedOn w:val="Standard"/>
    <w:next w:val="Standard"/>
    <w:link w:val="berschrift1Zchn"/>
    <w:uiPriority w:val="9"/>
    <w:qFormat/>
    <w:rsid w:val="004C30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C30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8B0E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 w:type="paragraph" w:styleId="StandardWeb">
    <w:name w:val="Normal (Web)"/>
    <w:basedOn w:val="Standard"/>
    <w:uiPriority w:val="99"/>
    <w:unhideWhenUsed/>
    <w:rsid w:val="00282D10"/>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about">
    <w:name w:val="about"/>
    <w:basedOn w:val="Standard"/>
    <w:rsid w:val="00C67857"/>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3Zchn">
    <w:name w:val="Überschrift 3 Zchn"/>
    <w:basedOn w:val="Absatz-Standardschriftart"/>
    <w:link w:val="berschrift3"/>
    <w:uiPriority w:val="9"/>
    <w:rsid w:val="008B0E2D"/>
    <w:rPr>
      <w:rFonts w:asciiTheme="majorHAnsi" w:eastAsiaTheme="majorEastAsia" w:hAnsiTheme="majorHAnsi" w:cstheme="majorBidi"/>
      <w:color w:val="243F60" w:themeColor="accent1" w:themeShade="7F"/>
      <w:sz w:val="24"/>
      <w:szCs w:val="24"/>
    </w:rPr>
  </w:style>
  <w:style w:type="character" w:customStyle="1" w:styleId="berschrift2Zchn">
    <w:name w:val="Überschrift 2 Zchn"/>
    <w:basedOn w:val="Absatz-Standardschriftart"/>
    <w:link w:val="berschrift2"/>
    <w:uiPriority w:val="9"/>
    <w:semiHidden/>
    <w:rsid w:val="004C305F"/>
    <w:rPr>
      <w:rFonts w:asciiTheme="majorHAnsi" w:eastAsiaTheme="majorEastAsia" w:hAnsiTheme="majorHAnsi" w:cstheme="majorBidi"/>
      <w:color w:val="365F91" w:themeColor="accent1" w:themeShade="BF"/>
      <w:sz w:val="26"/>
      <w:szCs w:val="26"/>
    </w:rPr>
  </w:style>
  <w:style w:type="character" w:customStyle="1" w:styleId="berschrift1Zchn">
    <w:name w:val="Überschrift 1 Zchn"/>
    <w:basedOn w:val="Absatz-Standardschriftart"/>
    <w:link w:val="berschrift1"/>
    <w:uiPriority w:val="9"/>
    <w:rsid w:val="004C305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965969">
      <w:bodyDiv w:val="1"/>
      <w:marLeft w:val="0"/>
      <w:marRight w:val="0"/>
      <w:marTop w:val="0"/>
      <w:marBottom w:val="0"/>
      <w:divBdr>
        <w:top w:val="none" w:sz="0" w:space="0" w:color="auto"/>
        <w:left w:val="none" w:sz="0" w:space="0" w:color="auto"/>
        <w:bottom w:val="none" w:sz="0" w:space="0" w:color="auto"/>
        <w:right w:val="none" w:sz="0" w:space="0" w:color="auto"/>
      </w:divBdr>
    </w:div>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08957306">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25549">
      <w:bodyDiv w:val="1"/>
      <w:marLeft w:val="0"/>
      <w:marRight w:val="0"/>
      <w:marTop w:val="0"/>
      <w:marBottom w:val="0"/>
      <w:divBdr>
        <w:top w:val="none" w:sz="0" w:space="0" w:color="auto"/>
        <w:left w:val="none" w:sz="0" w:space="0" w:color="auto"/>
        <w:bottom w:val="none" w:sz="0" w:space="0" w:color="auto"/>
        <w:right w:val="none" w:sz="0" w:space="0" w:color="auto"/>
      </w:divBdr>
      <w:divsChild>
        <w:div w:id="867907482">
          <w:marLeft w:val="0"/>
          <w:marRight w:val="0"/>
          <w:marTop w:val="0"/>
          <w:marBottom w:val="0"/>
          <w:divBdr>
            <w:top w:val="none" w:sz="0" w:space="0" w:color="auto"/>
            <w:left w:val="none" w:sz="0" w:space="0" w:color="auto"/>
            <w:bottom w:val="none" w:sz="0" w:space="0" w:color="auto"/>
            <w:right w:val="none" w:sz="0" w:space="0" w:color="auto"/>
          </w:divBdr>
        </w:div>
      </w:divsChild>
    </w:div>
    <w:div w:id="600724225">
      <w:bodyDiv w:val="1"/>
      <w:marLeft w:val="0"/>
      <w:marRight w:val="0"/>
      <w:marTop w:val="0"/>
      <w:marBottom w:val="0"/>
      <w:divBdr>
        <w:top w:val="none" w:sz="0" w:space="0" w:color="auto"/>
        <w:left w:val="none" w:sz="0" w:space="0" w:color="auto"/>
        <w:bottom w:val="none" w:sz="0" w:space="0" w:color="auto"/>
        <w:right w:val="none" w:sz="0" w:space="0" w:color="auto"/>
      </w:divBdr>
    </w:div>
    <w:div w:id="969047349">
      <w:bodyDiv w:val="1"/>
      <w:marLeft w:val="0"/>
      <w:marRight w:val="0"/>
      <w:marTop w:val="0"/>
      <w:marBottom w:val="0"/>
      <w:divBdr>
        <w:top w:val="none" w:sz="0" w:space="0" w:color="auto"/>
        <w:left w:val="none" w:sz="0" w:space="0" w:color="auto"/>
        <w:bottom w:val="none" w:sz="0" w:space="0" w:color="auto"/>
        <w:right w:val="none" w:sz="0" w:space="0" w:color="auto"/>
      </w:divBdr>
    </w:div>
    <w:div w:id="1200125503">
      <w:bodyDiv w:val="1"/>
      <w:marLeft w:val="0"/>
      <w:marRight w:val="0"/>
      <w:marTop w:val="0"/>
      <w:marBottom w:val="0"/>
      <w:divBdr>
        <w:top w:val="none" w:sz="0" w:space="0" w:color="auto"/>
        <w:left w:val="none" w:sz="0" w:space="0" w:color="auto"/>
        <w:bottom w:val="none" w:sz="0" w:space="0" w:color="auto"/>
        <w:right w:val="none" w:sz="0" w:space="0" w:color="auto"/>
      </w:divBdr>
    </w:div>
    <w:div w:id="1242985682">
      <w:bodyDiv w:val="1"/>
      <w:marLeft w:val="0"/>
      <w:marRight w:val="0"/>
      <w:marTop w:val="0"/>
      <w:marBottom w:val="0"/>
      <w:divBdr>
        <w:top w:val="none" w:sz="0" w:space="0" w:color="auto"/>
        <w:left w:val="none" w:sz="0" w:space="0" w:color="auto"/>
        <w:bottom w:val="none" w:sz="0" w:space="0" w:color="auto"/>
        <w:right w:val="none" w:sz="0" w:space="0" w:color="auto"/>
      </w:divBdr>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 w:id="1714816228">
      <w:bodyDiv w:val="1"/>
      <w:marLeft w:val="0"/>
      <w:marRight w:val="0"/>
      <w:marTop w:val="0"/>
      <w:marBottom w:val="0"/>
      <w:divBdr>
        <w:top w:val="none" w:sz="0" w:space="0" w:color="auto"/>
        <w:left w:val="none" w:sz="0" w:space="0" w:color="auto"/>
        <w:bottom w:val="none" w:sz="0" w:space="0" w:color="auto"/>
        <w:right w:val="none" w:sz="0" w:space="0" w:color="auto"/>
      </w:divBdr>
    </w:div>
    <w:div w:id="2131587692">
      <w:bodyDiv w:val="1"/>
      <w:marLeft w:val="0"/>
      <w:marRight w:val="0"/>
      <w:marTop w:val="0"/>
      <w:marBottom w:val="0"/>
      <w:divBdr>
        <w:top w:val="none" w:sz="0" w:space="0" w:color="auto"/>
        <w:left w:val="none" w:sz="0" w:space="0" w:color="auto"/>
        <w:bottom w:val="none" w:sz="0" w:space="0" w:color="auto"/>
        <w:right w:val="none" w:sz="0" w:space="0" w:color="auto"/>
      </w:divBdr>
      <w:divsChild>
        <w:div w:id="576285875">
          <w:marLeft w:val="0"/>
          <w:marRight w:val="0"/>
          <w:marTop w:val="0"/>
          <w:marBottom w:val="0"/>
          <w:divBdr>
            <w:top w:val="none" w:sz="0" w:space="0" w:color="auto"/>
            <w:left w:val="none" w:sz="0" w:space="0" w:color="auto"/>
            <w:bottom w:val="none" w:sz="0" w:space="0" w:color="auto"/>
            <w:right w:val="none" w:sz="0" w:space="0" w:color="auto"/>
          </w:divBdr>
          <w:divsChild>
            <w:div w:id="1358580902">
              <w:marLeft w:val="189"/>
              <w:marRight w:val="189"/>
              <w:marTop w:val="0"/>
              <w:marBottom w:val="0"/>
              <w:divBdr>
                <w:top w:val="none" w:sz="0" w:space="0" w:color="auto"/>
                <w:left w:val="none" w:sz="0" w:space="0" w:color="auto"/>
                <w:bottom w:val="none" w:sz="0" w:space="0" w:color="auto"/>
                <w:right w:val="none" w:sz="0" w:space="0" w:color="auto"/>
              </w:divBdr>
              <w:divsChild>
                <w:div w:id="418795708">
                  <w:marLeft w:val="0"/>
                  <w:marRight w:val="0"/>
                  <w:marTop w:val="0"/>
                  <w:marBottom w:val="0"/>
                  <w:divBdr>
                    <w:top w:val="none" w:sz="0" w:space="0" w:color="auto"/>
                    <w:left w:val="none" w:sz="0" w:space="0" w:color="auto"/>
                    <w:bottom w:val="none" w:sz="0" w:space="0" w:color="auto"/>
                    <w:right w:val="none" w:sz="0" w:space="0" w:color="auto"/>
                  </w:divBdr>
                  <w:divsChild>
                    <w:div w:id="19680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87955">
          <w:marLeft w:val="0"/>
          <w:marRight w:val="0"/>
          <w:marTop w:val="0"/>
          <w:marBottom w:val="0"/>
          <w:divBdr>
            <w:top w:val="none" w:sz="0" w:space="0" w:color="auto"/>
            <w:left w:val="none" w:sz="0" w:space="0" w:color="auto"/>
            <w:bottom w:val="none" w:sz="0" w:space="0" w:color="auto"/>
            <w:right w:val="none" w:sz="0" w:space="0" w:color="auto"/>
          </w:divBdr>
          <w:divsChild>
            <w:div w:id="1754470180">
              <w:marLeft w:val="0"/>
              <w:marRight w:val="0"/>
              <w:marTop w:val="0"/>
              <w:marBottom w:val="0"/>
              <w:divBdr>
                <w:top w:val="none" w:sz="0" w:space="0" w:color="auto"/>
                <w:left w:val="none" w:sz="0" w:space="0" w:color="auto"/>
                <w:bottom w:val="none" w:sz="0" w:space="0" w:color="auto"/>
                <w:right w:val="none" w:sz="0" w:space="0" w:color="auto"/>
              </w:divBdr>
              <w:divsChild>
                <w:div w:id="40796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6FF614A23634C4A8B086D58C749389E"/>
        <w:category>
          <w:name w:val="Allgemein"/>
          <w:gallery w:val="placeholder"/>
        </w:category>
        <w:types>
          <w:type w:val="bbPlcHdr"/>
        </w:types>
        <w:behaviors>
          <w:behavior w:val="content"/>
        </w:behaviors>
        <w:guid w:val="{03C5154F-46B2-4FE2-A938-98ECFCAA5428}"/>
      </w:docPartPr>
      <w:docPartBody>
        <w:p w:rsidR="00357E99" w:rsidRDefault="00655116" w:rsidP="00655116">
          <w:pPr>
            <w:pStyle w:val="96FF614A23634C4A8B086D58C749389E"/>
          </w:pPr>
          <w:r w:rsidRPr="00FA563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116"/>
    <w:rsid w:val="00357E99"/>
    <w:rsid w:val="004C6A27"/>
    <w:rsid w:val="00655116"/>
    <w:rsid w:val="008B25F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55116"/>
    <w:rPr>
      <w:color w:val="808080"/>
    </w:rPr>
  </w:style>
  <w:style w:type="paragraph" w:customStyle="1" w:styleId="96FF614A23634C4A8B086D58C749389E">
    <w:name w:val="96FF614A23634C4A8B086D58C749389E"/>
    <w:rsid w:val="00655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3C64786D932D4D9B52862362CB1941" ma:contentTypeVersion="13" ma:contentTypeDescription="Create a new document." ma:contentTypeScope="" ma:versionID="b4d28a7374ec0bb157035cf87d661807">
  <xsd:schema xmlns:xsd="http://www.w3.org/2001/XMLSchema" xmlns:xs="http://www.w3.org/2001/XMLSchema" xmlns:p="http://schemas.microsoft.com/office/2006/metadata/properties" xmlns:ns3="3f32368c-d4b6-4085-8666-d31e20ee4979" xmlns:ns4="27d5fbda-e4cd-409e-9892-926798fdbb43" targetNamespace="http://schemas.microsoft.com/office/2006/metadata/properties" ma:root="true" ma:fieldsID="e8d5aa98137463118ffe2bd2bb207303" ns3:_="" ns4:_="">
    <xsd:import namespace="3f32368c-d4b6-4085-8666-d31e20ee4979"/>
    <xsd:import namespace="27d5fbda-e4cd-409e-9892-926798fdbb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2368c-d4b6-4085-8666-d31e20ee4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d5fbda-e4cd-409e-9892-926798fdbb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B6FD0A-8814-4504-9F2E-A1BB33CCE86D}">
  <ds:schemaRefs>
    <ds:schemaRef ds:uri="http://schemas.openxmlformats.org/officeDocument/2006/bibliography"/>
  </ds:schemaRefs>
</ds:datastoreItem>
</file>

<file path=customXml/itemProps2.xml><?xml version="1.0" encoding="utf-8"?>
<ds:datastoreItem xmlns:ds="http://schemas.openxmlformats.org/officeDocument/2006/customXml" ds:itemID="{16FDCBDE-121A-4225-BBF7-6E80A2C730DE}">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3f32368c-d4b6-4085-8666-d31e20ee4979"/>
    <ds:schemaRef ds:uri="http://purl.org/dc/elements/1.1/"/>
    <ds:schemaRef ds:uri="http://schemas.microsoft.com/office/infopath/2007/PartnerControls"/>
    <ds:schemaRef ds:uri="27d5fbda-e4cd-409e-9892-926798fdbb43"/>
    <ds:schemaRef ds:uri="http://www.w3.org/XML/1998/namespace"/>
    <ds:schemaRef ds:uri="http://purl.org/dc/terms/"/>
  </ds:schemaRefs>
</ds:datastoreItem>
</file>

<file path=customXml/itemProps3.xml><?xml version="1.0" encoding="utf-8"?>
<ds:datastoreItem xmlns:ds="http://schemas.openxmlformats.org/officeDocument/2006/customXml" ds:itemID="{014584BC-7230-457F-8345-7A9FE8693B2C}">
  <ds:schemaRefs>
    <ds:schemaRef ds:uri="http://schemas.microsoft.com/sharepoint/v3/contenttype/forms"/>
  </ds:schemaRefs>
</ds:datastoreItem>
</file>

<file path=customXml/itemProps4.xml><?xml version="1.0" encoding="utf-8"?>
<ds:datastoreItem xmlns:ds="http://schemas.openxmlformats.org/officeDocument/2006/customXml" ds:itemID="{C14628DA-C5FF-4EE3-A690-D6FB32AC0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2368c-d4b6-4085-8666-d31e20ee4979"/>
    <ds:schemaRef ds:uri="27d5fbda-e4cd-409e-9892-926798fdb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3899</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KOMSA AG</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Fiedler</dc:creator>
  <cp:lastModifiedBy>Nadja Lauchstädt</cp:lastModifiedBy>
  <cp:revision>6</cp:revision>
  <cp:lastPrinted>2020-10-19T11:27:00Z</cp:lastPrinted>
  <dcterms:created xsi:type="dcterms:W3CDTF">2020-10-13T11:37:00Z</dcterms:created>
  <dcterms:modified xsi:type="dcterms:W3CDTF">2020-10-20T09:41:00Z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0x010100073C64786D932D4D9B52862362CB1941</vt:lpwstr>
  </property>
</Properties>
</file>