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C74D" w14:textId="77777777" w:rsidR="00BB17D3" w:rsidRPr="00BB17D3" w:rsidRDefault="00BB17D3" w:rsidP="00BB17D3">
      <w:pPr>
        <w:autoSpaceDE w:val="0"/>
        <w:autoSpaceDN w:val="0"/>
        <w:adjustRightInd w:val="0"/>
        <w:spacing w:after="0"/>
        <w:jc w:val="both"/>
        <w:rPr>
          <w:rFonts w:ascii="Arial" w:eastAsia="Times New Roman" w:hAnsi="Arial" w:cs="Arial"/>
          <w:b/>
          <w:color w:val="0095A6"/>
          <w:sz w:val="28"/>
          <w:szCs w:val="28"/>
          <w:lang w:eastAsia="de-DE"/>
        </w:rPr>
      </w:pPr>
      <w:r w:rsidRPr="00BB17D3">
        <w:rPr>
          <w:rFonts w:ascii="Arial" w:eastAsia="Times New Roman" w:hAnsi="Arial" w:cs="Arial"/>
          <w:b/>
          <w:color w:val="0095A6"/>
          <w:sz w:val="28"/>
          <w:szCs w:val="28"/>
          <w:lang w:eastAsia="de-DE"/>
        </w:rPr>
        <w:t xml:space="preserve">IFA 2022: </w:t>
      </w:r>
    </w:p>
    <w:p w14:paraId="2CF1D9C9" w14:textId="670F920A" w:rsidR="004F462D" w:rsidRPr="003F7FF3" w:rsidRDefault="00BB17D3" w:rsidP="00BB17D3">
      <w:pPr>
        <w:autoSpaceDE w:val="0"/>
        <w:autoSpaceDN w:val="0"/>
        <w:adjustRightInd w:val="0"/>
        <w:spacing w:after="0"/>
        <w:jc w:val="both"/>
        <w:rPr>
          <w:rFonts w:ascii="Arial" w:eastAsia="Times New Roman" w:hAnsi="Arial" w:cs="Arial"/>
          <w:b/>
          <w:color w:val="0095A6"/>
          <w:sz w:val="28"/>
          <w:szCs w:val="28"/>
          <w:lang w:eastAsia="de-DE"/>
        </w:rPr>
      </w:pPr>
      <w:r w:rsidRPr="00BB17D3">
        <w:rPr>
          <w:rFonts w:ascii="Arial" w:eastAsia="Times New Roman" w:hAnsi="Arial" w:cs="Arial"/>
          <w:b/>
          <w:color w:val="0095A6"/>
          <w:sz w:val="28"/>
          <w:szCs w:val="28"/>
          <w:lang w:eastAsia="de-DE"/>
        </w:rPr>
        <w:t>KOMSA gibt Startschuss fürs Jahresendgeschäft</w:t>
      </w:r>
      <w:r w:rsidR="004F462D">
        <w:rPr>
          <w:rFonts w:ascii="Arial" w:eastAsia="Times New Roman" w:hAnsi="Arial" w:cs="Arial"/>
          <w:b/>
          <w:color w:val="0095A6"/>
          <w:sz w:val="28"/>
          <w:szCs w:val="28"/>
          <w:lang w:eastAsia="de-DE"/>
        </w:rPr>
        <w:t xml:space="preserve"> </w:t>
      </w:r>
    </w:p>
    <w:p w14:paraId="54455F2F" w14:textId="77777777" w:rsidR="00282D10" w:rsidRPr="003F7FF3" w:rsidRDefault="00282D10" w:rsidP="00282D10">
      <w:pPr>
        <w:pStyle w:val="StandardWeb"/>
        <w:shd w:val="clear" w:color="auto" w:fill="FFFFFF"/>
        <w:spacing w:before="0" w:beforeAutospacing="0" w:after="0" w:afterAutospacing="0"/>
        <w:rPr>
          <w:rFonts w:ascii="Arial" w:hAnsi="Arial" w:cs="Arial"/>
          <w:b/>
          <w:sz w:val="22"/>
          <w:szCs w:val="22"/>
        </w:rPr>
      </w:pPr>
    </w:p>
    <w:p w14:paraId="7224CC07" w14:textId="2D67A9C4" w:rsidR="00BB17D3" w:rsidRPr="00BB17D3" w:rsidRDefault="00BB17D3" w:rsidP="00BB17D3">
      <w:pPr>
        <w:pStyle w:val="Listenabsatz"/>
        <w:numPr>
          <w:ilvl w:val="0"/>
          <w:numId w:val="3"/>
        </w:numPr>
        <w:spacing w:after="0"/>
        <w:ind w:left="851" w:hanging="284"/>
        <w:jc w:val="both"/>
        <w:rPr>
          <w:rFonts w:ascii="Arial" w:eastAsia="Times New Roman" w:hAnsi="Arial" w:cs="Arial"/>
          <w:b/>
          <w:lang w:eastAsia="de-DE"/>
        </w:rPr>
      </w:pPr>
      <w:r w:rsidRPr="00BB17D3">
        <w:rPr>
          <w:rFonts w:ascii="Arial" w:eastAsia="Times New Roman" w:hAnsi="Arial" w:cs="Arial"/>
          <w:b/>
          <w:lang w:eastAsia="de-DE"/>
        </w:rPr>
        <w:t>Branchentreff mit Entscheidern aus Industrie und Handel in Berlin</w:t>
      </w:r>
    </w:p>
    <w:p w14:paraId="08B41AD0" w14:textId="5F6C0CCD" w:rsidR="00BB17D3" w:rsidRPr="00BB17D3" w:rsidRDefault="00BB17D3" w:rsidP="00BB17D3">
      <w:pPr>
        <w:pStyle w:val="Listenabsatz"/>
        <w:numPr>
          <w:ilvl w:val="0"/>
          <w:numId w:val="3"/>
        </w:numPr>
        <w:spacing w:after="0"/>
        <w:ind w:left="851" w:hanging="284"/>
        <w:jc w:val="both"/>
        <w:rPr>
          <w:rFonts w:ascii="Arial" w:eastAsia="Times New Roman" w:hAnsi="Arial" w:cs="Arial"/>
          <w:b/>
          <w:lang w:eastAsia="de-DE"/>
        </w:rPr>
      </w:pPr>
      <w:r w:rsidRPr="00BB17D3">
        <w:rPr>
          <w:rFonts w:ascii="Arial" w:eastAsia="Times New Roman" w:hAnsi="Arial" w:cs="Arial"/>
          <w:b/>
          <w:lang w:eastAsia="de-DE"/>
        </w:rPr>
        <w:t xml:space="preserve">Ausbau des Sortiments fürs Business- und Privatkundengeschäft geplant </w:t>
      </w:r>
    </w:p>
    <w:p w14:paraId="00755131" w14:textId="7E6CF132" w:rsidR="00BB17D3" w:rsidRPr="00BB17D3" w:rsidRDefault="00BB17D3" w:rsidP="00BB17D3">
      <w:pPr>
        <w:pStyle w:val="Listenabsatz"/>
        <w:numPr>
          <w:ilvl w:val="0"/>
          <w:numId w:val="3"/>
        </w:numPr>
        <w:spacing w:after="0"/>
        <w:ind w:left="851" w:hanging="284"/>
        <w:jc w:val="both"/>
        <w:rPr>
          <w:rFonts w:ascii="Arial" w:eastAsia="Times New Roman" w:hAnsi="Arial" w:cs="Arial"/>
          <w:b/>
          <w:lang w:eastAsia="de-DE"/>
        </w:rPr>
      </w:pPr>
      <w:r w:rsidRPr="00BB17D3">
        <w:rPr>
          <w:rFonts w:ascii="Arial" w:eastAsia="Times New Roman" w:hAnsi="Arial" w:cs="Arial"/>
          <w:b/>
          <w:lang w:eastAsia="de-DE"/>
        </w:rPr>
        <w:t>Investitionen in Vertrieb und Logistik</w:t>
      </w:r>
    </w:p>
    <w:p w14:paraId="279D1087" w14:textId="2FB0A64B" w:rsidR="00282D10" w:rsidRPr="00BB17D3" w:rsidRDefault="00BB17D3" w:rsidP="00BB17D3">
      <w:pPr>
        <w:pStyle w:val="Listenabsatz"/>
        <w:numPr>
          <w:ilvl w:val="0"/>
          <w:numId w:val="3"/>
        </w:numPr>
        <w:spacing w:after="0"/>
        <w:ind w:left="851" w:hanging="284"/>
        <w:jc w:val="both"/>
        <w:rPr>
          <w:rFonts w:ascii="Arial" w:eastAsia="Times New Roman" w:hAnsi="Arial" w:cs="Arial"/>
          <w:b/>
          <w:lang w:eastAsia="de-DE"/>
        </w:rPr>
      </w:pPr>
      <w:r w:rsidRPr="00BB17D3">
        <w:rPr>
          <w:rFonts w:ascii="Arial" w:eastAsia="Times New Roman" w:hAnsi="Arial" w:cs="Arial"/>
          <w:b/>
          <w:lang w:eastAsia="de-DE"/>
        </w:rPr>
        <w:t>Plus von sieben Prozent im ersten Quartal</w:t>
      </w:r>
    </w:p>
    <w:p w14:paraId="499E4CB4" w14:textId="77777777" w:rsidR="00BB17D3" w:rsidRPr="003F7FF3" w:rsidRDefault="00BB17D3" w:rsidP="00BB17D3">
      <w:pPr>
        <w:spacing w:after="0"/>
        <w:jc w:val="both"/>
        <w:rPr>
          <w:rFonts w:ascii="Arial" w:eastAsia="Times New Roman" w:hAnsi="Arial" w:cs="Arial"/>
          <w:lang w:eastAsia="de-DE"/>
        </w:rPr>
      </w:pPr>
    </w:p>
    <w:p w14:paraId="2D9D33A5" w14:textId="77777777" w:rsidR="00BB17D3" w:rsidRPr="00BB17D3" w:rsidRDefault="00BB17D3" w:rsidP="00BB17D3">
      <w:pPr>
        <w:spacing w:after="0"/>
        <w:jc w:val="both"/>
        <w:rPr>
          <w:rFonts w:ascii="Arial" w:eastAsia="Times New Roman" w:hAnsi="Arial" w:cs="Arial"/>
          <w:lang w:eastAsia="de-DE"/>
        </w:rPr>
      </w:pPr>
      <w:r w:rsidRPr="00BB17D3">
        <w:rPr>
          <w:rFonts w:ascii="Arial" w:eastAsia="Times New Roman" w:hAnsi="Arial" w:cs="Arial"/>
          <w:lang w:eastAsia="de-DE"/>
        </w:rPr>
        <w:t>Mit der IFA steigt nach langer Pause in den kommenden fünf Tagen wieder das größte Technik-Event im deutschen ITK-Markt. Der Distributor und Dienstleister KOMSA läutet mit der IFA das Jahresendgeschäft ein und hat seine Technologie- und Handelspartner zum exklusiven Branchentreff nach Berlin eingeladen.</w:t>
      </w:r>
    </w:p>
    <w:p w14:paraId="02D31970" w14:textId="77777777" w:rsidR="00BB17D3" w:rsidRPr="00BB17D3" w:rsidRDefault="00BB17D3" w:rsidP="00BB17D3">
      <w:pPr>
        <w:spacing w:after="0"/>
        <w:jc w:val="both"/>
        <w:rPr>
          <w:rFonts w:ascii="Arial" w:eastAsia="Times New Roman" w:hAnsi="Arial" w:cs="Arial"/>
          <w:lang w:eastAsia="de-DE"/>
        </w:rPr>
      </w:pPr>
    </w:p>
    <w:p w14:paraId="77837EA7" w14:textId="77777777" w:rsidR="00BB17D3" w:rsidRPr="00BB17D3" w:rsidRDefault="00BB17D3" w:rsidP="00BB17D3">
      <w:pPr>
        <w:spacing w:after="0"/>
        <w:jc w:val="both"/>
        <w:rPr>
          <w:rFonts w:ascii="Arial" w:eastAsia="Times New Roman" w:hAnsi="Arial" w:cs="Arial"/>
          <w:lang w:eastAsia="de-DE"/>
        </w:rPr>
      </w:pPr>
      <w:r w:rsidRPr="00BB17D3">
        <w:rPr>
          <w:rFonts w:ascii="Arial" w:eastAsia="Times New Roman" w:hAnsi="Arial" w:cs="Arial"/>
          <w:lang w:eastAsia="de-DE"/>
        </w:rPr>
        <w:t xml:space="preserve">Zu der Netzwerkveranstaltung bringt KOMSA die Entscheider aus Industrie und Handel zusammen, um die Weichen für die wichtigste Zeit des Jahres zu stellen und die Distribution der kommenden Jahre sowohl für B2B- als auch für B2C-Händler vorzubereiten. So plant KOMSA, sein bereits umfangreiches TK-Sortiment vor allem im Bereich Audio und Video weiter zu vertiefen, um Handelspartnern im Geschäft rund um den Modern </w:t>
      </w:r>
      <w:proofErr w:type="spellStart"/>
      <w:r w:rsidRPr="00BB17D3">
        <w:rPr>
          <w:rFonts w:ascii="Arial" w:eastAsia="Times New Roman" w:hAnsi="Arial" w:cs="Arial"/>
          <w:lang w:eastAsia="de-DE"/>
        </w:rPr>
        <w:t>Workplace</w:t>
      </w:r>
      <w:proofErr w:type="spellEnd"/>
      <w:r w:rsidRPr="00BB17D3">
        <w:rPr>
          <w:rFonts w:ascii="Arial" w:eastAsia="Times New Roman" w:hAnsi="Arial" w:cs="Arial"/>
          <w:lang w:eastAsia="de-DE"/>
        </w:rPr>
        <w:t xml:space="preserve"> neue Umsatzmöglichkeiten zu eröffnen. Zudem sollen ausgewählte Consumer Electronic Produkte ins Sortiment aufgenommen werden. Entsprechende Gespräche werden auf der IFA stattfinden.</w:t>
      </w:r>
    </w:p>
    <w:p w14:paraId="0A9EC9E1" w14:textId="77777777" w:rsidR="00BB17D3" w:rsidRPr="00BB17D3" w:rsidRDefault="00BB17D3" w:rsidP="00BB17D3">
      <w:pPr>
        <w:spacing w:after="0"/>
        <w:jc w:val="both"/>
        <w:rPr>
          <w:rFonts w:ascii="Arial" w:eastAsia="Times New Roman" w:hAnsi="Arial" w:cs="Arial"/>
          <w:lang w:eastAsia="de-DE"/>
        </w:rPr>
      </w:pPr>
    </w:p>
    <w:p w14:paraId="5047EB09" w14:textId="7E1A884B" w:rsidR="00E615C2" w:rsidRDefault="00BB17D3" w:rsidP="00BB17D3">
      <w:pPr>
        <w:spacing w:after="0"/>
        <w:jc w:val="both"/>
        <w:rPr>
          <w:rFonts w:ascii="Arial" w:eastAsia="Times New Roman" w:hAnsi="Arial" w:cs="Arial"/>
          <w:lang w:eastAsia="de-DE"/>
        </w:rPr>
      </w:pPr>
      <w:r w:rsidRPr="00BB17D3">
        <w:rPr>
          <w:rFonts w:ascii="Arial" w:eastAsia="Times New Roman" w:hAnsi="Arial" w:cs="Arial"/>
          <w:lang w:eastAsia="de-DE"/>
        </w:rPr>
        <w:t xml:space="preserve">„Wenngleich die zahlreichen Krisen im Land dunkle Wolken am Himmel aufziehen lassen, kann unsere Branche optimistisch in die Zukunft blicken. Deshalb kommt die IFA genau zur richtigen Zeit“, sagt Pierre-Pascal Urbon, Vorstandsvorsitzender und Finanzvorstand von KOMSA. Urbon rechnet damit, dass Unternehmen in den kommenden Monaten verstärkt auf produktivitätssteigernde Maßnahmen setzen werden, um die Wettbewerbsfähigkeit nachhaltig zu erhöhen. Hierzu zählt auch die Modernisierung der ITK-Infrastruktur. Und dazu braucht es die Expertise von Systemhäusern und Business-Fachhändlern, so der KOMSA-Vorstand. „Dank unserer finanziell grundsoliden Ausgangsposition kann KOMSA auch in diesen Zeiten investieren. Wir bauen unseren Vertrieb im Cloudbereich sowie in der Netzvermarktung aus und </w:t>
      </w:r>
      <w:r>
        <w:rPr>
          <w:rFonts w:ascii="Arial" w:eastAsia="Times New Roman" w:hAnsi="Arial" w:cs="Arial"/>
          <w:lang w:eastAsia="de-DE"/>
        </w:rPr>
        <w:t xml:space="preserve">bereiten uns </w:t>
      </w:r>
      <w:r w:rsidRPr="00BB17D3">
        <w:rPr>
          <w:rFonts w:ascii="Arial" w:eastAsia="Times New Roman" w:hAnsi="Arial" w:cs="Arial"/>
          <w:lang w:eastAsia="de-DE"/>
        </w:rPr>
        <w:t xml:space="preserve">durch hohe Investitionen in </w:t>
      </w:r>
      <w:r>
        <w:rPr>
          <w:rFonts w:ascii="Arial" w:eastAsia="Times New Roman" w:hAnsi="Arial" w:cs="Arial"/>
          <w:lang w:eastAsia="de-DE"/>
        </w:rPr>
        <w:t xml:space="preserve">unsere </w:t>
      </w:r>
      <w:r w:rsidRPr="00BB17D3">
        <w:rPr>
          <w:rFonts w:ascii="Arial" w:eastAsia="Times New Roman" w:hAnsi="Arial" w:cs="Arial"/>
          <w:lang w:eastAsia="de-DE"/>
        </w:rPr>
        <w:t>Logistik auf ein</w:t>
      </w:r>
      <w:r>
        <w:rPr>
          <w:rFonts w:ascii="Arial" w:eastAsia="Times New Roman" w:hAnsi="Arial" w:cs="Arial"/>
          <w:lang w:eastAsia="de-DE"/>
        </w:rPr>
        <w:t>e</w:t>
      </w:r>
      <w:r w:rsidRPr="00BB17D3">
        <w:rPr>
          <w:rFonts w:ascii="Arial" w:eastAsia="Times New Roman" w:hAnsi="Arial" w:cs="Arial"/>
          <w:lang w:eastAsia="de-DE"/>
        </w:rPr>
        <w:t xml:space="preserve"> höhere Paketanzahl vor.“ Im ersten Quartal des laufenden Geschäftsjahres konnte KOMSA an das erfolgreiche Vorjahr anknüpfen und die Gesamtleistung nochmals um sieben Prozent steigern.</w:t>
      </w:r>
    </w:p>
    <w:p w14:paraId="25A6E848" w14:textId="77777777" w:rsidR="00BB17D3" w:rsidRDefault="00BB17D3" w:rsidP="00BB17D3">
      <w:pPr>
        <w:spacing w:after="0"/>
        <w:jc w:val="both"/>
        <w:rPr>
          <w:rFonts w:ascii="Arial" w:eastAsia="Times New Roman" w:hAnsi="Arial" w:cs="Arial"/>
          <w:lang w:eastAsia="de-DE"/>
        </w:rPr>
      </w:pPr>
    </w:p>
    <w:p w14:paraId="7CD11E29" w14:textId="77777777" w:rsidR="00BB17D3" w:rsidRPr="00BB17D3" w:rsidRDefault="00BB17D3" w:rsidP="00BB17D3">
      <w:pPr>
        <w:tabs>
          <w:tab w:val="left" w:pos="7710"/>
        </w:tabs>
        <w:spacing w:after="0"/>
        <w:jc w:val="both"/>
        <w:rPr>
          <w:rFonts w:ascii="Arial" w:eastAsia="Times New Roman" w:hAnsi="Arial" w:cs="Arial"/>
          <w:b/>
          <w:bCs/>
          <w:lang w:eastAsia="de-DE"/>
        </w:rPr>
      </w:pPr>
    </w:p>
    <w:p w14:paraId="3A0E3C1E" w14:textId="77777777" w:rsidR="00BB17D3" w:rsidRPr="00BB17D3" w:rsidRDefault="00BB17D3" w:rsidP="00BB17D3">
      <w:pPr>
        <w:tabs>
          <w:tab w:val="left" w:pos="7710"/>
        </w:tabs>
        <w:spacing w:after="0"/>
        <w:jc w:val="both"/>
        <w:rPr>
          <w:rFonts w:ascii="Arial" w:eastAsia="Times New Roman" w:hAnsi="Arial" w:cs="Arial"/>
          <w:b/>
          <w:bCs/>
          <w:sz w:val="16"/>
          <w:szCs w:val="16"/>
          <w:lang w:eastAsia="de-DE"/>
        </w:rPr>
      </w:pPr>
      <w:r w:rsidRPr="00BB17D3">
        <w:rPr>
          <w:rFonts w:ascii="Arial" w:eastAsia="Times New Roman" w:hAnsi="Arial" w:cs="Arial"/>
          <w:b/>
          <w:bCs/>
          <w:sz w:val="16"/>
          <w:szCs w:val="16"/>
          <w:lang w:eastAsia="de-DE"/>
        </w:rPr>
        <w:t>Über KOMSA</w:t>
      </w:r>
    </w:p>
    <w:p w14:paraId="18DC06F3" w14:textId="284CDF66" w:rsidR="00816BBF" w:rsidRPr="00BB17D3" w:rsidRDefault="00BB17D3" w:rsidP="00BB17D3">
      <w:pPr>
        <w:tabs>
          <w:tab w:val="left" w:pos="7710"/>
        </w:tabs>
        <w:spacing w:after="0"/>
        <w:jc w:val="both"/>
        <w:rPr>
          <w:rFonts w:ascii="Arial" w:eastAsia="Times New Roman" w:hAnsi="Arial" w:cs="Arial"/>
          <w:sz w:val="16"/>
          <w:szCs w:val="16"/>
          <w:lang w:eastAsia="de-DE"/>
        </w:rPr>
      </w:pPr>
      <w:r w:rsidRPr="00BB17D3">
        <w:rPr>
          <w:rFonts w:ascii="Arial" w:eastAsia="Times New Roman" w:hAnsi="Arial" w:cs="Arial"/>
          <w:sz w:val="16"/>
          <w:szCs w:val="16"/>
          <w:lang w:eastAsia="de-DE"/>
        </w:rPr>
        <w:t xml:space="preserve">Die KOMSA-Gruppe wurde 1992 von Gunnar </w:t>
      </w:r>
      <w:proofErr w:type="spellStart"/>
      <w:r w:rsidRPr="00BB17D3">
        <w:rPr>
          <w:rFonts w:ascii="Arial" w:eastAsia="Times New Roman" w:hAnsi="Arial" w:cs="Arial"/>
          <w:sz w:val="16"/>
          <w:szCs w:val="16"/>
          <w:lang w:eastAsia="de-DE"/>
        </w:rPr>
        <w:t>Grosse</w:t>
      </w:r>
      <w:proofErr w:type="spellEnd"/>
      <w:r w:rsidRPr="00BB17D3">
        <w:rPr>
          <w:rFonts w:ascii="Arial" w:eastAsia="Times New Roman" w:hAnsi="Arial" w:cs="Arial"/>
          <w:sz w:val="16"/>
          <w:szCs w:val="16"/>
          <w:lang w:eastAsia="de-DE"/>
        </w:rPr>
        <w:t xml:space="preserve"> und drei Mitstreitern gegründet und zählt heute zu den größten Familienunternehmen Deutschlands. KOMSA ist der größte Telekommunikations-Distributor in Deutschland und zeichnet sich durch seinen Zugang zu rund 200 internationalen Herstellern und Mobilfunkanbietern sowie über 20.000 Handelspartnern aus. Allein rund 2.000 Fachhändler haben sich der KOMSA-Tochter </w:t>
      </w:r>
      <w:proofErr w:type="spellStart"/>
      <w:r w:rsidRPr="00BB17D3">
        <w:rPr>
          <w:rFonts w:ascii="Arial" w:eastAsia="Times New Roman" w:hAnsi="Arial" w:cs="Arial"/>
          <w:sz w:val="16"/>
          <w:szCs w:val="16"/>
          <w:lang w:eastAsia="de-DE"/>
        </w:rPr>
        <w:t>aetka</w:t>
      </w:r>
      <w:proofErr w:type="spellEnd"/>
      <w:r w:rsidRPr="00BB17D3">
        <w:rPr>
          <w:rFonts w:ascii="Arial" w:eastAsia="Times New Roman" w:hAnsi="Arial" w:cs="Arial"/>
          <w:sz w:val="16"/>
          <w:szCs w:val="16"/>
          <w:lang w:eastAsia="de-DE"/>
        </w:rPr>
        <w:t xml:space="preserve"> angeschlossen, dem größten deutschen Verbund freier Fachhändler. Für Unternehmen stellt und verwaltet KOMSA als Spezialist für digitale Infrastrukturen über 500.000 mobile Geräte – wahlweise für eine monatliche Mietpauschale, die modular kombinierbare Zusatzleistungen einschließt. Zudem ist KOMSA führend in der Reparatur und Aufbereitung von Smartphones, Tablets sowie anderen Mobilgeräten und betreibt am Hauptsitz im sächsischen Hartmannsdorf eine der größten Mobilfunkwerkstätten Europas. </w:t>
      </w:r>
      <w:proofErr w:type="gramStart"/>
      <w:r w:rsidRPr="00BB17D3">
        <w:rPr>
          <w:rFonts w:ascii="Arial" w:eastAsia="Times New Roman" w:hAnsi="Arial" w:cs="Arial"/>
          <w:sz w:val="16"/>
          <w:szCs w:val="16"/>
          <w:lang w:eastAsia="de-DE"/>
        </w:rPr>
        <w:t>Essentiell</w:t>
      </w:r>
      <w:proofErr w:type="gramEnd"/>
      <w:r w:rsidRPr="00BB17D3">
        <w:rPr>
          <w:rFonts w:ascii="Arial" w:eastAsia="Times New Roman" w:hAnsi="Arial" w:cs="Arial"/>
          <w:sz w:val="16"/>
          <w:szCs w:val="16"/>
          <w:lang w:eastAsia="de-DE"/>
        </w:rPr>
        <w:t xml:space="preserve"> für alle Leistungen des Unternehmens ist die hochmoderne Logistik, die größtenteils automatisiert arbeitet und täglich bis zu 30.000 Pakete an Händler, Geschäfts- und Privatkunden versendet. Die KOMSA-Logistik wurde mehrfach ausgezeichnet, unter anderem mit dem Deutschen und dem Europäischen Logistik-Preis.</w:t>
      </w:r>
      <w:r>
        <w:rPr>
          <w:rFonts w:ascii="Arial" w:eastAsia="Times New Roman" w:hAnsi="Arial" w:cs="Arial"/>
          <w:lang w:eastAsia="de-DE"/>
        </w:rPr>
        <w:tab/>
      </w:r>
    </w:p>
    <w:p w14:paraId="308ACF67" w14:textId="77777777" w:rsidR="008D04B3" w:rsidRPr="003F7FF3" w:rsidRDefault="008D04B3" w:rsidP="008D04B3">
      <w:pPr>
        <w:spacing w:after="0"/>
        <w:jc w:val="both"/>
        <w:rPr>
          <w:rFonts w:ascii="Arial" w:eastAsia="Times New Roman" w:hAnsi="Arial" w:cs="Arial"/>
          <w:lang w:eastAsia="de-DE"/>
        </w:rPr>
      </w:pPr>
    </w:p>
    <w:p w14:paraId="2DE09A39" w14:textId="77777777" w:rsidR="008D04B3" w:rsidRPr="003F7FF3" w:rsidRDefault="008D04B3" w:rsidP="008D04B3">
      <w:pPr>
        <w:autoSpaceDE w:val="0"/>
        <w:autoSpaceDN w:val="0"/>
        <w:adjustRightInd w:val="0"/>
        <w:spacing w:after="0"/>
        <w:jc w:val="both"/>
        <w:rPr>
          <w:rFonts w:ascii="Arial" w:eastAsia="Times New Roman" w:hAnsi="Arial" w:cs="Arial"/>
          <w:lang w:eastAsia="de-DE"/>
        </w:rPr>
      </w:pPr>
      <w:r w:rsidRPr="003F7FF3">
        <w:rPr>
          <w:rFonts w:ascii="Arial" w:eastAsia="Times New Roman" w:hAnsi="Arial" w:cs="Arial"/>
          <w:lang w:eastAsia="de-DE"/>
        </w:rPr>
        <w:t>Wir geben Ihnen gern weitere redaktionelle Informationen:</w:t>
      </w:r>
    </w:p>
    <w:p w14:paraId="1C893F78" w14:textId="77777777" w:rsidR="008D04B3" w:rsidRPr="003F7FF3" w:rsidRDefault="008D04B3" w:rsidP="008D04B3">
      <w:pPr>
        <w:autoSpaceDE w:val="0"/>
        <w:autoSpaceDN w:val="0"/>
        <w:adjustRightInd w:val="0"/>
        <w:spacing w:after="0"/>
        <w:jc w:val="both"/>
        <w:rPr>
          <w:rFonts w:ascii="Arial" w:eastAsia="Times New Roman" w:hAnsi="Arial" w:cs="Arial"/>
          <w:lang w:eastAsia="de-DE"/>
        </w:rPr>
      </w:pPr>
    </w:p>
    <w:p w14:paraId="5854B25D" w14:textId="57118485" w:rsidR="008D04B3" w:rsidRPr="003F7FF3" w:rsidRDefault="008D04B3" w:rsidP="008D04B3">
      <w:pPr>
        <w:tabs>
          <w:tab w:val="left" w:pos="4962"/>
        </w:tabs>
        <w:autoSpaceDE w:val="0"/>
        <w:autoSpaceDN w:val="0"/>
        <w:adjustRightInd w:val="0"/>
        <w:spacing w:after="0"/>
        <w:jc w:val="both"/>
        <w:rPr>
          <w:rFonts w:ascii="Arial" w:eastAsia="Times New Roman" w:hAnsi="Arial" w:cs="Arial"/>
          <w:lang w:eastAsia="de-DE"/>
        </w:rPr>
      </w:pPr>
      <w:r w:rsidRPr="003F7FF3">
        <w:rPr>
          <w:rFonts w:ascii="Arial" w:eastAsia="Times New Roman" w:hAnsi="Arial" w:cs="Arial"/>
          <w:b/>
          <w:lang w:eastAsia="de-DE"/>
        </w:rPr>
        <w:t xml:space="preserve">KOMSA AG </w:t>
      </w:r>
      <w:r w:rsidRPr="003F7FF3">
        <w:rPr>
          <w:rFonts w:ascii="Arial" w:eastAsia="Times New Roman" w:hAnsi="Arial" w:cs="Arial"/>
          <w:b/>
          <w:lang w:eastAsia="de-DE"/>
        </w:rPr>
        <w:tab/>
        <w:t>Internet:</w:t>
      </w:r>
      <w:r w:rsidRPr="003F7FF3">
        <w:rPr>
          <w:rFonts w:ascii="Arial" w:eastAsia="Times New Roman" w:hAnsi="Arial" w:cs="Arial"/>
          <w:b/>
          <w:lang w:eastAsia="de-DE"/>
        </w:rPr>
        <w:tab/>
      </w:r>
      <w:r w:rsidRPr="003F7FF3">
        <w:rPr>
          <w:rFonts w:ascii="Arial" w:eastAsia="Times New Roman" w:hAnsi="Arial" w:cs="Arial"/>
          <w:b/>
          <w:lang w:eastAsia="de-DE"/>
        </w:rPr>
        <w:br/>
      </w:r>
      <w:r w:rsidRPr="003F7FF3">
        <w:rPr>
          <w:rFonts w:ascii="Arial" w:eastAsia="Times New Roman" w:hAnsi="Arial" w:cs="Arial"/>
          <w:lang w:eastAsia="de-DE"/>
        </w:rPr>
        <w:t>KOMSA-Presseteam</w:t>
      </w:r>
      <w:r w:rsidRPr="003F7FF3">
        <w:rPr>
          <w:rFonts w:ascii="Arial" w:eastAsia="Times New Roman" w:hAnsi="Arial" w:cs="Arial"/>
          <w:lang w:eastAsia="de-DE"/>
        </w:rPr>
        <w:tab/>
        <w:t>www.komsa.com</w:t>
      </w:r>
    </w:p>
    <w:p w14:paraId="444B7679" w14:textId="77777777" w:rsidR="008D04B3" w:rsidRPr="003F7FF3" w:rsidRDefault="008D04B3" w:rsidP="008D04B3">
      <w:pPr>
        <w:tabs>
          <w:tab w:val="left" w:pos="4962"/>
        </w:tabs>
        <w:autoSpaceDE w:val="0"/>
        <w:autoSpaceDN w:val="0"/>
        <w:adjustRightInd w:val="0"/>
        <w:spacing w:after="0"/>
        <w:jc w:val="both"/>
        <w:rPr>
          <w:rFonts w:ascii="Arial" w:eastAsia="Times New Roman" w:hAnsi="Arial" w:cs="Arial"/>
          <w:lang w:eastAsia="de-DE"/>
        </w:rPr>
      </w:pPr>
      <w:proofErr w:type="spellStart"/>
      <w:r w:rsidRPr="003F7FF3">
        <w:rPr>
          <w:rFonts w:ascii="Arial" w:eastAsia="Times New Roman" w:hAnsi="Arial" w:cs="Arial"/>
          <w:lang w:eastAsia="de-DE"/>
        </w:rPr>
        <w:t>Niederfrohnaer</w:t>
      </w:r>
      <w:proofErr w:type="spellEnd"/>
      <w:r w:rsidRPr="003F7FF3">
        <w:rPr>
          <w:rFonts w:ascii="Arial" w:eastAsia="Times New Roman" w:hAnsi="Arial" w:cs="Arial"/>
          <w:lang w:eastAsia="de-DE"/>
        </w:rPr>
        <w:t xml:space="preserve"> Weg 1</w:t>
      </w:r>
      <w:r w:rsidRPr="003F7FF3">
        <w:rPr>
          <w:rFonts w:ascii="Arial" w:eastAsia="Times New Roman" w:hAnsi="Arial" w:cs="Arial"/>
          <w:lang w:eastAsia="de-DE"/>
        </w:rPr>
        <w:tab/>
      </w:r>
    </w:p>
    <w:p w14:paraId="3ADCB83B" w14:textId="6DE3CA6E" w:rsidR="001235D9" w:rsidRPr="003F7FF3" w:rsidRDefault="008D04B3" w:rsidP="00BB17D3">
      <w:r w:rsidRPr="003F7FF3">
        <w:rPr>
          <w:rFonts w:ascii="Arial" w:eastAsia="Times New Roman" w:hAnsi="Arial" w:cs="Arial"/>
          <w:lang w:eastAsia="de-DE"/>
        </w:rPr>
        <w:t xml:space="preserve">09232 Hartmannsdorf </w:t>
      </w:r>
      <w:r w:rsidRPr="003F7FF3">
        <w:rPr>
          <w:rFonts w:ascii="Arial" w:eastAsia="Times New Roman" w:hAnsi="Arial" w:cs="Arial"/>
          <w:b/>
          <w:lang w:eastAsia="de-DE"/>
        </w:rPr>
        <w:tab/>
      </w:r>
      <w:r w:rsidRPr="003F7FF3">
        <w:rPr>
          <w:rFonts w:ascii="Arial" w:eastAsia="Times New Roman" w:hAnsi="Arial" w:cs="Arial"/>
          <w:b/>
          <w:lang w:eastAsia="de-DE"/>
        </w:rPr>
        <w:tab/>
      </w:r>
      <w:r w:rsidRPr="003F7FF3">
        <w:rPr>
          <w:rFonts w:ascii="Arial" w:eastAsia="Times New Roman" w:hAnsi="Arial" w:cs="Arial"/>
          <w:b/>
          <w:lang w:eastAsia="de-DE"/>
        </w:rPr>
        <w:tab/>
      </w:r>
      <w:r w:rsidRPr="003F7FF3">
        <w:rPr>
          <w:rFonts w:ascii="Arial" w:eastAsia="Times New Roman" w:hAnsi="Arial" w:cs="Arial"/>
          <w:b/>
          <w:lang w:eastAsia="de-DE"/>
        </w:rPr>
        <w:tab/>
      </w:r>
      <w:proofErr w:type="spellStart"/>
      <w:r w:rsidRPr="003F7FF3">
        <w:rPr>
          <w:rFonts w:ascii="Arial" w:eastAsia="Times New Roman" w:hAnsi="Arial" w:cs="Arial"/>
          <w:b/>
          <w:lang w:eastAsia="de-DE"/>
        </w:rPr>
        <w:t>e-Mail</w:t>
      </w:r>
      <w:proofErr w:type="spellEnd"/>
      <w:r w:rsidRPr="003F7FF3">
        <w:rPr>
          <w:rFonts w:ascii="Arial" w:eastAsia="Times New Roman" w:hAnsi="Arial" w:cs="Arial"/>
          <w:b/>
          <w:lang w:eastAsia="de-DE"/>
        </w:rPr>
        <w:t>:</w:t>
      </w:r>
      <w:r w:rsidRPr="003F7FF3">
        <w:rPr>
          <w:rFonts w:ascii="Arial" w:eastAsia="Times New Roman" w:hAnsi="Arial" w:cs="Arial"/>
          <w:lang w:eastAsia="de-DE"/>
        </w:rPr>
        <w:br/>
        <w:t>Tel.: 03722/713-750</w:t>
      </w:r>
      <w:r w:rsidRPr="003F7FF3">
        <w:rPr>
          <w:rFonts w:ascii="Arial" w:eastAsia="Times New Roman" w:hAnsi="Arial" w:cs="Arial"/>
          <w:lang w:eastAsia="de-DE"/>
        </w:rPr>
        <w:tab/>
      </w:r>
      <w:r w:rsidRPr="003F7FF3">
        <w:rPr>
          <w:rFonts w:ascii="Arial" w:eastAsia="Times New Roman" w:hAnsi="Arial" w:cs="Arial"/>
          <w:lang w:eastAsia="de-DE"/>
        </w:rPr>
        <w:tab/>
      </w:r>
      <w:r w:rsidRPr="003F7FF3">
        <w:rPr>
          <w:rFonts w:ascii="Arial" w:eastAsia="Times New Roman" w:hAnsi="Arial" w:cs="Arial"/>
          <w:lang w:eastAsia="de-DE"/>
        </w:rPr>
        <w:tab/>
      </w:r>
      <w:r w:rsidRPr="003F7FF3">
        <w:rPr>
          <w:rFonts w:ascii="Arial" w:eastAsia="Times New Roman" w:hAnsi="Arial" w:cs="Arial"/>
          <w:lang w:eastAsia="de-DE"/>
        </w:rPr>
        <w:tab/>
      </w:r>
      <w:r w:rsidRPr="003F7FF3">
        <w:rPr>
          <w:rFonts w:ascii="Arial" w:eastAsia="Times New Roman" w:hAnsi="Arial" w:cs="Arial"/>
          <w:lang w:eastAsia="de-DE"/>
        </w:rPr>
        <w:tab/>
        <w:t>presse@komsa.com</w:t>
      </w:r>
    </w:p>
    <w:sectPr w:rsidR="001235D9" w:rsidRPr="003F7FF3" w:rsidSect="004F462D">
      <w:headerReference w:type="default" r:id="rId11"/>
      <w:footerReference w:type="even" r:id="rId12"/>
      <w:pgSz w:w="11906" w:h="16838"/>
      <w:pgMar w:top="2835" w:right="1418" w:bottom="624" w:left="1418" w:header="85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2D49" w14:textId="77777777" w:rsidR="00687B80" w:rsidRDefault="00687B80" w:rsidP="00263181">
      <w:pPr>
        <w:spacing w:after="0" w:line="240" w:lineRule="auto"/>
      </w:pPr>
      <w:r>
        <w:separator/>
      </w:r>
    </w:p>
  </w:endnote>
  <w:endnote w:type="continuationSeparator" w:id="0">
    <w:p w14:paraId="0EE0AF75" w14:textId="77777777" w:rsidR="00687B80" w:rsidRDefault="00687B80" w:rsidP="00263181">
      <w:pPr>
        <w:spacing w:after="0" w:line="240" w:lineRule="auto"/>
      </w:pPr>
      <w:r>
        <w:continuationSeparator/>
      </w:r>
    </w:p>
  </w:endnote>
  <w:endnote w:type="continuationNotice" w:id="1">
    <w:p w14:paraId="37B550ED" w14:textId="77777777" w:rsidR="00687B80" w:rsidRDefault="00687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DF89" w14:textId="77777777" w:rsidR="00687B80" w:rsidRDefault="00687B80" w:rsidP="00263181">
      <w:pPr>
        <w:spacing w:after="0" w:line="240" w:lineRule="auto"/>
      </w:pPr>
      <w:r>
        <w:separator/>
      </w:r>
    </w:p>
  </w:footnote>
  <w:footnote w:type="continuationSeparator" w:id="0">
    <w:p w14:paraId="1B7F5CCB" w14:textId="77777777" w:rsidR="00687B80" w:rsidRDefault="00687B80" w:rsidP="00263181">
      <w:pPr>
        <w:spacing w:after="0" w:line="240" w:lineRule="auto"/>
      </w:pPr>
      <w:r>
        <w:continuationSeparator/>
      </w:r>
    </w:p>
  </w:footnote>
  <w:footnote w:type="continuationNotice" w:id="1">
    <w:p w14:paraId="77E7B4C2" w14:textId="77777777" w:rsidR="00687B80" w:rsidRDefault="00687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8FC9" w14:textId="36C613BF" w:rsidR="002E040C" w:rsidRDefault="008D7B82" w:rsidP="004F462D">
    <w:pPr>
      <w:pStyle w:val="Kopfzeile"/>
      <w:rPr>
        <w:rFonts w:ascii="Arial" w:hAnsi="Arial" w:cs="Arial"/>
        <w:b/>
      </w:rPr>
    </w:pPr>
    <w:r>
      <w:rPr>
        <w:rFonts w:ascii="Arial" w:hAnsi="Arial" w:cs="Arial"/>
        <w:b/>
        <w:noProof/>
        <w:sz w:val="28"/>
        <w:lang w:eastAsia="de-DE"/>
      </w:rPr>
      <w:drawing>
        <wp:anchor distT="0" distB="0" distL="114300" distR="114300" simplePos="0" relativeHeight="251658240" behindDoc="0" locked="0" layoutInCell="1" allowOverlap="1" wp14:anchorId="74CF7CF7" wp14:editId="38EDD12D">
          <wp:simplePos x="0" y="0"/>
          <wp:positionH relativeFrom="column">
            <wp:posOffset>4176395</wp:posOffset>
          </wp:positionH>
          <wp:positionV relativeFrom="paragraph">
            <wp:posOffset>41539</wp:posOffset>
          </wp:positionV>
          <wp:extent cx="1887220" cy="333375"/>
          <wp:effectExtent l="0" t="0" r="0" b="9525"/>
          <wp:wrapNone/>
          <wp:docPr id="1" name="Grafik 1"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847"/>
                  <a:stretch/>
                </pic:blipFill>
                <pic:spPr bwMode="auto">
                  <a:xfrm>
                    <a:off x="0" y="0"/>
                    <a:ext cx="188722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D10">
      <w:rPr>
        <w:rFonts w:ascii="Arial" w:hAnsi="Arial" w:cs="Arial"/>
        <w:b/>
        <w:sz w:val="28"/>
      </w:rPr>
      <w:t>Presseinformation</w:t>
    </w:r>
    <w:r w:rsidR="002E040C">
      <w:rPr>
        <w:rFonts w:ascii="Arial" w:hAnsi="Arial" w:cs="Arial"/>
        <w:b/>
        <w:sz w:val="28"/>
      </w:rPr>
      <w:br/>
    </w:r>
    <w:r w:rsidR="005D3565">
      <w:rPr>
        <w:rFonts w:ascii="Arial" w:hAnsi="Arial" w:cs="Arial"/>
        <w:b/>
        <w:sz w:val="28"/>
      </w:rPr>
      <w:t>2</w:t>
    </w:r>
    <w:r w:rsidR="005C6DB0" w:rsidRPr="005C6DB0">
      <w:rPr>
        <w:rFonts w:ascii="Arial" w:hAnsi="Arial" w:cs="Arial"/>
        <w:b/>
        <w:sz w:val="28"/>
      </w:rPr>
      <w:t xml:space="preserve">. </w:t>
    </w:r>
    <w:r w:rsidR="00BB17D3">
      <w:rPr>
        <w:rFonts w:ascii="Arial" w:hAnsi="Arial" w:cs="Arial"/>
        <w:b/>
        <w:sz w:val="28"/>
      </w:rPr>
      <w:t>September</w:t>
    </w:r>
    <w:r w:rsidR="005C6DB0" w:rsidRPr="005C6DB0">
      <w:rPr>
        <w:rFonts w:ascii="Arial" w:hAnsi="Arial" w:cs="Arial"/>
        <w:b/>
        <w:sz w:val="28"/>
      </w:rPr>
      <w:t xml:space="preserve"> 20</w:t>
    </w:r>
    <w:r w:rsidR="00AA67E5">
      <w:rPr>
        <w:rFonts w:ascii="Arial" w:hAnsi="Arial" w:cs="Arial"/>
        <w:b/>
        <w:sz w:val="28"/>
      </w:rPr>
      <w:t>2</w:t>
    </w:r>
    <w:r w:rsidR="007C3855">
      <w:rPr>
        <w:rFonts w:ascii="Arial" w:hAnsi="Arial" w:cs="Arial"/>
        <w:b/>
        <w:sz w:val="28"/>
      </w:rPr>
      <w:t>2</w:t>
    </w:r>
  </w:p>
  <w:p w14:paraId="5E9FC126" w14:textId="77777777" w:rsidR="002E040C" w:rsidRDefault="002E040C"/>
  <w:p w14:paraId="31C1B250" w14:textId="143BF4EC" w:rsidR="002E040C" w:rsidRDefault="00745D8F" w:rsidP="00745D8F">
    <w:pPr>
      <w:tabs>
        <w:tab w:val="left" w:pos="7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F0404A"/>
    <w:multiLevelType w:val="hybridMultilevel"/>
    <w:tmpl w:val="29340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E77F5F"/>
    <w:multiLevelType w:val="hybridMultilevel"/>
    <w:tmpl w:val="11EA83C6"/>
    <w:lvl w:ilvl="0" w:tplc="F362BD6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B3"/>
    <w:rsid w:val="00001AC5"/>
    <w:rsid w:val="00005917"/>
    <w:rsid w:val="00012937"/>
    <w:rsid w:val="0004115A"/>
    <w:rsid w:val="0004138A"/>
    <w:rsid w:val="00042A32"/>
    <w:rsid w:val="000472B2"/>
    <w:rsid w:val="00052A05"/>
    <w:rsid w:val="00052BD8"/>
    <w:rsid w:val="0005728A"/>
    <w:rsid w:val="0008458A"/>
    <w:rsid w:val="000914D6"/>
    <w:rsid w:val="00095F34"/>
    <w:rsid w:val="000E31CB"/>
    <w:rsid w:val="000E6D62"/>
    <w:rsid w:val="001235D9"/>
    <w:rsid w:val="00130A61"/>
    <w:rsid w:val="00146870"/>
    <w:rsid w:val="00147669"/>
    <w:rsid w:val="00151C96"/>
    <w:rsid w:val="00163EAC"/>
    <w:rsid w:val="0017572E"/>
    <w:rsid w:val="0018105A"/>
    <w:rsid w:val="001842C7"/>
    <w:rsid w:val="001971E0"/>
    <w:rsid w:val="001975F4"/>
    <w:rsid w:val="001A2352"/>
    <w:rsid w:val="001A26F4"/>
    <w:rsid w:val="001A46B6"/>
    <w:rsid w:val="001D6F77"/>
    <w:rsid w:val="001E192B"/>
    <w:rsid w:val="00203037"/>
    <w:rsid w:val="00215A6B"/>
    <w:rsid w:val="00227EA6"/>
    <w:rsid w:val="0023197E"/>
    <w:rsid w:val="00232430"/>
    <w:rsid w:val="00233339"/>
    <w:rsid w:val="00237D4C"/>
    <w:rsid w:val="00241173"/>
    <w:rsid w:val="002459F6"/>
    <w:rsid w:val="00252D30"/>
    <w:rsid w:val="00256F5B"/>
    <w:rsid w:val="00263181"/>
    <w:rsid w:val="00263203"/>
    <w:rsid w:val="0026680F"/>
    <w:rsid w:val="0027297D"/>
    <w:rsid w:val="00275D06"/>
    <w:rsid w:val="00277EEB"/>
    <w:rsid w:val="00282D10"/>
    <w:rsid w:val="00296F54"/>
    <w:rsid w:val="002B5701"/>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76C72"/>
    <w:rsid w:val="0038304E"/>
    <w:rsid w:val="00384956"/>
    <w:rsid w:val="00384D94"/>
    <w:rsid w:val="003A2440"/>
    <w:rsid w:val="003B2F28"/>
    <w:rsid w:val="003C18C0"/>
    <w:rsid w:val="003D1CFE"/>
    <w:rsid w:val="003D74F6"/>
    <w:rsid w:val="003E3251"/>
    <w:rsid w:val="003F28BA"/>
    <w:rsid w:val="003F4DD0"/>
    <w:rsid w:val="003F5A4E"/>
    <w:rsid w:val="003F7FF3"/>
    <w:rsid w:val="00404D78"/>
    <w:rsid w:val="0040630B"/>
    <w:rsid w:val="00412315"/>
    <w:rsid w:val="004211B4"/>
    <w:rsid w:val="00423861"/>
    <w:rsid w:val="00431780"/>
    <w:rsid w:val="00431FCD"/>
    <w:rsid w:val="00437D49"/>
    <w:rsid w:val="00442ABF"/>
    <w:rsid w:val="004442D5"/>
    <w:rsid w:val="00451344"/>
    <w:rsid w:val="00453F25"/>
    <w:rsid w:val="00456437"/>
    <w:rsid w:val="00466C24"/>
    <w:rsid w:val="00472890"/>
    <w:rsid w:val="00472A92"/>
    <w:rsid w:val="004809F8"/>
    <w:rsid w:val="00486501"/>
    <w:rsid w:val="00494942"/>
    <w:rsid w:val="004965E7"/>
    <w:rsid w:val="004A5CD5"/>
    <w:rsid w:val="004B4744"/>
    <w:rsid w:val="004C322F"/>
    <w:rsid w:val="004C6A2C"/>
    <w:rsid w:val="004D60BC"/>
    <w:rsid w:val="004D6BE7"/>
    <w:rsid w:val="004F10A5"/>
    <w:rsid w:val="004F1161"/>
    <w:rsid w:val="004F462D"/>
    <w:rsid w:val="004F4635"/>
    <w:rsid w:val="0050625B"/>
    <w:rsid w:val="00506B26"/>
    <w:rsid w:val="00507008"/>
    <w:rsid w:val="0051210F"/>
    <w:rsid w:val="00521457"/>
    <w:rsid w:val="0052773D"/>
    <w:rsid w:val="0053394A"/>
    <w:rsid w:val="00536EE0"/>
    <w:rsid w:val="00543AC1"/>
    <w:rsid w:val="00551AC4"/>
    <w:rsid w:val="005657A5"/>
    <w:rsid w:val="005707D4"/>
    <w:rsid w:val="005722D6"/>
    <w:rsid w:val="00594D98"/>
    <w:rsid w:val="005A17D0"/>
    <w:rsid w:val="005C6DB0"/>
    <w:rsid w:val="005D1A7A"/>
    <w:rsid w:val="005D3565"/>
    <w:rsid w:val="005D5CA5"/>
    <w:rsid w:val="005E142F"/>
    <w:rsid w:val="005F218C"/>
    <w:rsid w:val="005F7CEE"/>
    <w:rsid w:val="00641FB7"/>
    <w:rsid w:val="006529C8"/>
    <w:rsid w:val="00655918"/>
    <w:rsid w:val="00666D27"/>
    <w:rsid w:val="0068437A"/>
    <w:rsid w:val="00687B80"/>
    <w:rsid w:val="00696211"/>
    <w:rsid w:val="006A20A4"/>
    <w:rsid w:val="006A6B8A"/>
    <w:rsid w:val="006B77A5"/>
    <w:rsid w:val="006C232C"/>
    <w:rsid w:val="006C56FD"/>
    <w:rsid w:val="006F03CD"/>
    <w:rsid w:val="006F048D"/>
    <w:rsid w:val="0070228F"/>
    <w:rsid w:val="007059FD"/>
    <w:rsid w:val="007202D7"/>
    <w:rsid w:val="0072493A"/>
    <w:rsid w:val="00734EEF"/>
    <w:rsid w:val="0073507D"/>
    <w:rsid w:val="0074009A"/>
    <w:rsid w:val="007407A5"/>
    <w:rsid w:val="007407D7"/>
    <w:rsid w:val="00745D8F"/>
    <w:rsid w:val="007462EA"/>
    <w:rsid w:val="00753085"/>
    <w:rsid w:val="007545FC"/>
    <w:rsid w:val="00755F52"/>
    <w:rsid w:val="0076024C"/>
    <w:rsid w:val="007729CE"/>
    <w:rsid w:val="007846C6"/>
    <w:rsid w:val="007907B9"/>
    <w:rsid w:val="007A27F7"/>
    <w:rsid w:val="007A3D32"/>
    <w:rsid w:val="007B0769"/>
    <w:rsid w:val="007B57A3"/>
    <w:rsid w:val="007C3855"/>
    <w:rsid w:val="007D32A0"/>
    <w:rsid w:val="007E2D63"/>
    <w:rsid w:val="007E68BE"/>
    <w:rsid w:val="007F5AB7"/>
    <w:rsid w:val="007F6828"/>
    <w:rsid w:val="00802403"/>
    <w:rsid w:val="00804B5E"/>
    <w:rsid w:val="00812047"/>
    <w:rsid w:val="00816BBF"/>
    <w:rsid w:val="008203BF"/>
    <w:rsid w:val="0082287C"/>
    <w:rsid w:val="00823E46"/>
    <w:rsid w:val="00825A57"/>
    <w:rsid w:val="00836DAD"/>
    <w:rsid w:val="00837657"/>
    <w:rsid w:val="00850ABE"/>
    <w:rsid w:val="00855788"/>
    <w:rsid w:val="00856670"/>
    <w:rsid w:val="008612D9"/>
    <w:rsid w:val="00863DD7"/>
    <w:rsid w:val="00872F57"/>
    <w:rsid w:val="0087545F"/>
    <w:rsid w:val="00875F16"/>
    <w:rsid w:val="00891AE9"/>
    <w:rsid w:val="00896810"/>
    <w:rsid w:val="008A13B7"/>
    <w:rsid w:val="008B7646"/>
    <w:rsid w:val="008C2AA1"/>
    <w:rsid w:val="008C40CE"/>
    <w:rsid w:val="008C72D5"/>
    <w:rsid w:val="008D04B3"/>
    <w:rsid w:val="008D7B82"/>
    <w:rsid w:val="008F0F74"/>
    <w:rsid w:val="008F476B"/>
    <w:rsid w:val="008F49FC"/>
    <w:rsid w:val="008F6165"/>
    <w:rsid w:val="008F73C2"/>
    <w:rsid w:val="00911469"/>
    <w:rsid w:val="00931DC6"/>
    <w:rsid w:val="00937743"/>
    <w:rsid w:val="00950BAD"/>
    <w:rsid w:val="00951DD4"/>
    <w:rsid w:val="00955F61"/>
    <w:rsid w:val="00960DD1"/>
    <w:rsid w:val="00965550"/>
    <w:rsid w:val="00965E3C"/>
    <w:rsid w:val="00967E46"/>
    <w:rsid w:val="00984231"/>
    <w:rsid w:val="00990FB9"/>
    <w:rsid w:val="009965F0"/>
    <w:rsid w:val="009A103B"/>
    <w:rsid w:val="009A237E"/>
    <w:rsid w:val="009B4A4E"/>
    <w:rsid w:val="009C188F"/>
    <w:rsid w:val="009C6CC5"/>
    <w:rsid w:val="009D012F"/>
    <w:rsid w:val="009D6DC0"/>
    <w:rsid w:val="009E124E"/>
    <w:rsid w:val="009E37E8"/>
    <w:rsid w:val="009E7423"/>
    <w:rsid w:val="009F0A4E"/>
    <w:rsid w:val="009F27CC"/>
    <w:rsid w:val="009F2D08"/>
    <w:rsid w:val="009F2D54"/>
    <w:rsid w:val="00A03860"/>
    <w:rsid w:val="00A539BC"/>
    <w:rsid w:val="00A642B5"/>
    <w:rsid w:val="00A82DC5"/>
    <w:rsid w:val="00A860E8"/>
    <w:rsid w:val="00A923DA"/>
    <w:rsid w:val="00A93D59"/>
    <w:rsid w:val="00AA02E9"/>
    <w:rsid w:val="00AA67E5"/>
    <w:rsid w:val="00AB76A8"/>
    <w:rsid w:val="00AE707A"/>
    <w:rsid w:val="00AF075E"/>
    <w:rsid w:val="00AF0881"/>
    <w:rsid w:val="00AF7EBF"/>
    <w:rsid w:val="00B047C9"/>
    <w:rsid w:val="00B04999"/>
    <w:rsid w:val="00B06E8E"/>
    <w:rsid w:val="00B10B5F"/>
    <w:rsid w:val="00B120C7"/>
    <w:rsid w:val="00B12105"/>
    <w:rsid w:val="00B13820"/>
    <w:rsid w:val="00B368C7"/>
    <w:rsid w:val="00B55158"/>
    <w:rsid w:val="00B61202"/>
    <w:rsid w:val="00B621EE"/>
    <w:rsid w:val="00B63E77"/>
    <w:rsid w:val="00B6616D"/>
    <w:rsid w:val="00B7798C"/>
    <w:rsid w:val="00B82C9B"/>
    <w:rsid w:val="00B851DF"/>
    <w:rsid w:val="00B867D7"/>
    <w:rsid w:val="00BA1BE4"/>
    <w:rsid w:val="00BB0E19"/>
    <w:rsid w:val="00BB17D3"/>
    <w:rsid w:val="00BC4543"/>
    <w:rsid w:val="00BD7932"/>
    <w:rsid w:val="00BE3F2C"/>
    <w:rsid w:val="00BE59FA"/>
    <w:rsid w:val="00BE5A7D"/>
    <w:rsid w:val="00BF21F0"/>
    <w:rsid w:val="00BF2487"/>
    <w:rsid w:val="00BF2C16"/>
    <w:rsid w:val="00BF6EE8"/>
    <w:rsid w:val="00BF7D19"/>
    <w:rsid w:val="00C06F01"/>
    <w:rsid w:val="00C112C2"/>
    <w:rsid w:val="00C27E1F"/>
    <w:rsid w:val="00C27F77"/>
    <w:rsid w:val="00C469DD"/>
    <w:rsid w:val="00C56738"/>
    <w:rsid w:val="00C62E99"/>
    <w:rsid w:val="00C66B1A"/>
    <w:rsid w:val="00C75C35"/>
    <w:rsid w:val="00C7727D"/>
    <w:rsid w:val="00C81EE8"/>
    <w:rsid w:val="00C85499"/>
    <w:rsid w:val="00C94F66"/>
    <w:rsid w:val="00C95CED"/>
    <w:rsid w:val="00CA2943"/>
    <w:rsid w:val="00CA349E"/>
    <w:rsid w:val="00CA7CD6"/>
    <w:rsid w:val="00CB0090"/>
    <w:rsid w:val="00CB26F7"/>
    <w:rsid w:val="00CC4C62"/>
    <w:rsid w:val="00CD0A5B"/>
    <w:rsid w:val="00CD4F6A"/>
    <w:rsid w:val="00CD6339"/>
    <w:rsid w:val="00CE37A4"/>
    <w:rsid w:val="00CE3825"/>
    <w:rsid w:val="00CF34BC"/>
    <w:rsid w:val="00CF4B08"/>
    <w:rsid w:val="00D167BF"/>
    <w:rsid w:val="00D16C0B"/>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15C2"/>
    <w:rsid w:val="00E63F21"/>
    <w:rsid w:val="00E73D37"/>
    <w:rsid w:val="00E73E75"/>
    <w:rsid w:val="00E74744"/>
    <w:rsid w:val="00E84A4A"/>
    <w:rsid w:val="00EA19AA"/>
    <w:rsid w:val="00EA26D5"/>
    <w:rsid w:val="00EA4ACC"/>
    <w:rsid w:val="00EA6350"/>
    <w:rsid w:val="00EB524B"/>
    <w:rsid w:val="00EB59AF"/>
    <w:rsid w:val="00EC3C0D"/>
    <w:rsid w:val="00ED6BEC"/>
    <w:rsid w:val="00EE0C3F"/>
    <w:rsid w:val="00EF0953"/>
    <w:rsid w:val="00EF1A46"/>
    <w:rsid w:val="00EF53C0"/>
    <w:rsid w:val="00F018F6"/>
    <w:rsid w:val="00F04B48"/>
    <w:rsid w:val="00F15CBC"/>
    <w:rsid w:val="00F33DA0"/>
    <w:rsid w:val="00F4255B"/>
    <w:rsid w:val="00F50AFC"/>
    <w:rsid w:val="00F70D70"/>
    <w:rsid w:val="00F743EB"/>
    <w:rsid w:val="00F80449"/>
    <w:rsid w:val="00F835D0"/>
    <w:rsid w:val="00F97DB3"/>
    <w:rsid w:val="00FA06FB"/>
    <w:rsid w:val="00FA3274"/>
    <w:rsid w:val="00FA7DA3"/>
    <w:rsid w:val="00FC6DE3"/>
    <w:rsid w:val="00FD1362"/>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F0E3"/>
  <w15:docId w15:val="{6DA68D2A-E306-4D2E-8304-2FDCF1F9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384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614601692">
      <w:bodyDiv w:val="1"/>
      <w:marLeft w:val="0"/>
      <w:marRight w:val="0"/>
      <w:marTop w:val="0"/>
      <w:marBottom w:val="0"/>
      <w:divBdr>
        <w:top w:val="none" w:sz="0" w:space="0" w:color="auto"/>
        <w:left w:val="none" w:sz="0" w:space="0" w:color="auto"/>
        <w:bottom w:val="none" w:sz="0" w:space="0" w:color="auto"/>
        <w:right w:val="none" w:sz="0" w:space="0" w:color="auto"/>
      </w:divBdr>
    </w:div>
    <w:div w:id="1580628261">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5C0EBFC2D1347AF588D14EBBA7556" ma:contentTypeVersion="18" ma:contentTypeDescription="Create a new document." ma:contentTypeScope="" ma:versionID="ff8351af6285f12ae2e092b8f5b2b870">
  <xsd:schema xmlns:xsd="http://www.w3.org/2001/XMLSchema" xmlns:xs="http://www.w3.org/2001/XMLSchema" xmlns:p="http://schemas.microsoft.com/office/2006/metadata/properties" xmlns:ns1="http://schemas.microsoft.com/sharepoint/v3" xmlns:ns2="d74cfb7e-adfb-4c2c-89d0-422d09329f00" xmlns:ns3="2729c499-f156-4d18-b365-bcef96ed33ab" xmlns:ns4="230e9df3-be65-4c73-a93b-d1236ebd677e" targetNamespace="http://schemas.microsoft.com/office/2006/metadata/properties" ma:root="true" ma:fieldsID="21b875009ab6decca6595a11c41c9a6d" ns1:_="" ns2:_="" ns3:_="" ns4:_="">
    <xsd:import namespace="http://schemas.microsoft.com/sharepoint/v3"/>
    <xsd:import namespace="d74cfb7e-adfb-4c2c-89d0-422d09329f00"/>
    <xsd:import namespace="2729c499-f156-4d18-b365-bcef96ed33ab"/>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cfb7e-adfb-4c2c-89d0-422d09329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29c499-f156-4d18-b365-bcef96ed33a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7686656-8c27-4c1e-8290-4298b49b9335}" ma:internalName="TaxCatchAll" ma:showField="CatchAllData" ma:web="2729c499-f156-4d18-b365-bcef96ed3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74cfb7e-adfb-4c2c-89d0-422d09329f00">
      <Terms xmlns="http://schemas.microsoft.com/office/infopath/2007/PartnerControls"/>
    </lcf76f155ced4ddcb4097134ff3c332f>
    <_ip_UnifiedCompliancePolicyProperties xmlns="http://schemas.microsoft.com/sharepoint/v3" xsi:nil="true"/>
    <TaxCatchAll xmlns="230e9df3-be65-4c73-a93b-d1236ebd677e" xsi:nil="true"/>
  </documentManagement>
</p:properties>
</file>

<file path=customXml/itemProps1.xml><?xml version="1.0" encoding="utf-8"?>
<ds:datastoreItem xmlns:ds="http://schemas.openxmlformats.org/officeDocument/2006/customXml" ds:itemID="{3F7015D2-9BD8-4A82-B058-92F1F664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4cfb7e-adfb-4c2c-89d0-422d09329f00"/>
    <ds:schemaRef ds:uri="2729c499-f156-4d18-b365-bcef96ed33ab"/>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F560E-AA47-4C73-AFB2-89441EE63C72}">
  <ds:schemaRefs>
    <ds:schemaRef ds:uri="http://schemas.microsoft.com/sharepoint/v3/contenttype/forms"/>
  </ds:schemaRefs>
</ds:datastoreItem>
</file>

<file path=customXml/itemProps3.xml><?xml version="1.0" encoding="utf-8"?>
<ds:datastoreItem xmlns:ds="http://schemas.openxmlformats.org/officeDocument/2006/customXml" ds:itemID="{3D04027B-290F-4210-A520-D8CDC6AC18C7}">
  <ds:schemaRefs>
    <ds:schemaRef ds:uri="http://schemas.openxmlformats.org/officeDocument/2006/bibliography"/>
  </ds:schemaRefs>
</ds:datastoreItem>
</file>

<file path=customXml/itemProps4.xml><?xml version="1.0" encoding="utf-8"?>
<ds:datastoreItem xmlns:ds="http://schemas.openxmlformats.org/officeDocument/2006/customXml" ds:itemID="{4AC446DB-6DB8-493C-8DE4-3D63D0283D78}">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 ds:uri="230e9df3-be65-4c73-a93b-d1236ebd677e"/>
    <ds:schemaRef ds:uri="http://purl.org/dc/elements/1.1/"/>
    <ds:schemaRef ds:uri="2729c499-f156-4d18-b365-bcef96ed33ab"/>
    <ds:schemaRef ds:uri="d74cfb7e-adfb-4c2c-89d0-422d09329f00"/>
    <ds:schemaRef ds:uri="http://purl.org/dc/te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Lauchstädt</dc:creator>
  <cp:keywords/>
  <cp:lastModifiedBy>Ramona Weiß</cp:lastModifiedBy>
  <cp:revision>2</cp:revision>
  <cp:lastPrinted>2016-12-01T00:56:00Z</cp:lastPrinted>
  <dcterms:created xsi:type="dcterms:W3CDTF">2022-09-01T18:19:00Z</dcterms:created>
  <dcterms:modified xsi:type="dcterms:W3CDTF">2022-09-01T18:19:00Z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0x010100B085C0EBFC2D1347AF588D14EBBA7556</vt:lpwstr>
  </property>
  <property fmtid="{D5CDD505-2E9C-101B-9397-08002B2CF9AE}" pid="3" name="MediaServiceImageTags">
    <vt:lpwstr/>
  </property>
</Properties>
</file>