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8030" w14:textId="46FEADF9" w:rsidR="009124E3" w:rsidRPr="00212C6C" w:rsidRDefault="009124E3" w:rsidP="009124E3">
      <w:pPr>
        <w:rPr>
          <w:rFonts w:ascii="Arial" w:eastAsia="Times New Roman" w:hAnsi="Arial" w:cs="Arial"/>
          <w:b/>
          <w:bCs/>
          <w:color w:val="0095A6"/>
          <w:sz w:val="28"/>
          <w:szCs w:val="28"/>
          <w:lang w:eastAsia="de-DE"/>
        </w:rPr>
      </w:pPr>
      <w:r w:rsidRPr="00D276AF">
        <w:rPr>
          <w:rFonts w:ascii="Arial" w:eastAsia="Times New Roman" w:hAnsi="Arial" w:cs="Arial"/>
          <w:b/>
          <w:bCs/>
          <w:color w:val="0095A6"/>
          <w:sz w:val="28"/>
          <w:szCs w:val="28"/>
          <w:lang w:eastAsia="de-DE"/>
        </w:rPr>
        <w:t>„</w:t>
      </w:r>
      <w:r>
        <w:rPr>
          <w:rFonts w:ascii="Arial" w:eastAsia="Times New Roman" w:hAnsi="Arial" w:cs="Arial"/>
          <w:b/>
          <w:bCs/>
          <w:color w:val="0095A6"/>
          <w:sz w:val="28"/>
          <w:szCs w:val="28"/>
          <w:lang w:eastAsia="de-DE"/>
        </w:rPr>
        <w:t>K</w:t>
      </w:r>
      <w:bookmarkStart w:id="0" w:name="_Hlk184194110"/>
      <w:r w:rsidRPr="00184269">
        <w:rPr>
          <w:rFonts w:ascii="Arial" w:eastAsia="Times New Roman" w:hAnsi="Arial" w:cs="Arial"/>
          <w:b/>
          <w:bCs/>
          <w:color w:val="0095A6"/>
          <w:sz w:val="28"/>
          <w:szCs w:val="28"/>
          <w:lang w:eastAsia="de-DE"/>
        </w:rPr>
        <w:t xml:space="preserve">OMSA </w:t>
      </w:r>
      <w:proofErr w:type="spellStart"/>
      <w:r w:rsidRPr="00184269">
        <w:rPr>
          <w:rFonts w:ascii="Arial" w:eastAsia="Times New Roman" w:hAnsi="Arial" w:cs="Arial"/>
          <w:b/>
          <w:bCs/>
          <w:color w:val="0095A6"/>
          <w:sz w:val="28"/>
          <w:szCs w:val="28"/>
          <w:lang w:eastAsia="de-DE"/>
        </w:rPr>
        <w:t>goes</w:t>
      </w:r>
      <w:proofErr w:type="spellEnd"/>
      <w:r w:rsidRPr="00184269">
        <w:rPr>
          <w:rFonts w:ascii="Arial" w:eastAsia="Times New Roman" w:hAnsi="Arial" w:cs="Arial"/>
          <w:b/>
          <w:bCs/>
          <w:color w:val="0095A6"/>
          <w:sz w:val="28"/>
          <w:szCs w:val="28"/>
          <w:lang w:eastAsia="de-DE"/>
        </w:rPr>
        <w:t xml:space="preserve"> Mainhattan</w:t>
      </w:r>
      <w:r>
        <w:rPr>
          <w:rFonts w:ascii="Arial" w:eastAsia="Times New Roman" w:hAnsi="Arial" w:cs="Arial"/>
          <w:b/>
          <w:bCs/>
          <w:color w:val="0095A6"/>
          <w:sz w:val="28"/>
          <w:szCs w:val="28"/>
          <w:lang w:eastAsia="de-DE"/>
        </w:rPr>
        <w:t>“</w:t>
      </w:r>
      <w:r w:rsidRPr="00184269">
        <w:rPr>
          <w:rFonts w:ascii="Arial" w:eastAsia="Times New Roman" w:hAnsi="Arial" w:cs="Arial"/>
          <w:b/>
          <w:bCs/>
          <w:color w:val="0095A6"/>
          <w:sz w:val="28"/>
          <w:szCs w:val="28"/>
          <w:lang w:eastAsia="de-DE"/>
        </w:rPr>
        <w:t xml:space="preserve">: KOMSA und </w:t>
      </w:r>
      <w:r>
        <w:rPr>
          <w:rFonts w:ascii="Arial" w:eastAsia="Times New Roman" w:hAnsi="Arial" w:cs="Arial"/>
          <w:b/>
          <w:bCs/>
          <w:color w:val="0095A6"/>
          <w:sz w:val="28"/>
          <w:szCs w:val="28"/>
          <w:lang w:eastAsia="de-DE"/>
        </w:rPr>
        <w:t xml:space="preserve">die Fachhandelskooperation </w:t>
      </w:r>
      <w:proofErr w:type="spellStart"/>
      <w:r w:rsidRPr="00184269">
        <w:rPr>
          <w:rFonts w:ascii="Arial" w:eastAsia="Times New Roman" w:hAnsi="Arial" w:cs="Arial"/>
          <w:b/>
          <w:bCs/>
          <w:color w:val="0095A6"/>
          <w:sz w:val="28"/>
          <w:szCs w:val="28"/>
          <w:lang w:eastAsia="de-DE"/>
        </w:rPr>
        <w:t>aetka</w:t>
      </w:r>
      <w:proofErr w:type="spellEnd"/>
      <w:r>
        <w:rPr>
          <w:rFonts w:ascii="Arial" w:eastAsia="Times New Roman" w:hAnsi="Arial" w:cs="Arial"/>
          <w:b/>
          <w:bCs/>
          <w:color w:val="0095A6"/>
          <w:sz w:val="28"/>
          <w:szCs w:val="28"/>
          <w:lang w:eastAsia="de-DE"/>
        </w:rPr>
        <w:t xml:space="preserve"> laden 2025 zur großen Hausmesse nach </w:t>
      </w:r>
      <w:r w:rsidRPr="00184269">
        <w:rPr>
          <w:rFonts w:ascii="Arial" w:eastAsia="Times New Roman" w:hAnsi="Arial" w:cs="Arial"/>
          <w:b/>
          <w:bCs/>
          <w:color w:val="0095A6"/>
          <w:sz w:val="28"/>
          <w:szCs w:val="28"/>
          <w:lang w:eastAsia="de-DE"/>
        </w:rPr>
        <w:t>Offenbach</w:t>
      </w:r>
      <w:r>
        <w:rPr>
          <w:rFonts w:ascii="Arial" w:eastAsia="Times New Roman" w:hAnsi="Arial" w:cs="Arial"/>
          <w:b/>
          <w:bCs/>
          <w:color w:val="0095A6"/>
          <w:sz w:val="28"/>
          <w:szCs w:val="28"/>
          <w:lang w:eastAsia="de-DE"/>
        </w:rPr>
        <w:t xml:space="preserve"> bei </w:t>
      </w:r>
      <w:r w:rsidR="005A399D">
        <w:rPr>
          <w:rFonts w:ascii="Arial" w:eastAsia="Times New Roman" w:hAnsi="Arial" w:cs="Arial"/>
          <w:b/>
          <w:bCs/>
          <w:color w:val="0095A6"/>
          <w:sz w:val="28"/>
          <w:szCs w:val="28"/>
          <w:lang w:eastAsia="de-DE"/>
        </w:rPr>
        <w:t>Frankfurt</w:t>
      </w:r>
      <w:r>
        <w:rPr>
          <w:rFonts w:ascii="Arial" w:eastAsia="Times New Roman" w:hAnsi="Arial" w:cs="Arial"/>
          <w:b/>
          <w:bCs/>
          <w:color w:val="0095A6"/>
          <w:sz w:val="28"/>
          <w:szCs w:val="28"/>
          <w:lang w:eastAsia="de-DE"/>
        </w:rPr>
        <w:t xml:space="preserve"> am Main </w:t>
      </w:r>
    </w:p>
    <w:bookmarkEnd w:id="0"/>
    <w:p w14:paraId="0B5784B0" w14:textId="77777777" w:rsidR="009124E3" w:rsidRDefault="009124E3" w:rsidP="009124E3">
      <w:pPr>
        <w:spacing w:after="0"/>
        <w:rPr>
          <w:rFonts w:ascii="Arial" w:eastAsia="Times New Roman" w:hAnsi="Arial" w:cs="Arial"/>
          <w:b/>
          <w:bCs/>
          <w:color w:val="0095A6"/>
          <w:sz w:val="24"/>
          <w:szCs w:val="24"/>
          <w:lang w:eastAsia="de-DE"/>
        </w:rPr>
      </w:pPr>
      <w:r w:rsidRPr="00317402">
        <w:rPr>
          <w:rFonts w:ascii="Arial" w:eastAsia="Times New Roman" w:hAnsi="Arial" w:cs="Arial"/>
          <w:b/>
          <w:bCs/>
          <w:color w:val="0095A6"/>
          <w:sz w:val="24"/>
          <w:szCs w:val="24"/>
          <w:lang w:eastAsia="de-DE"/>
        </w:rPr>
        <w:t xml:space="preserve">Am 4. Juni 2025 öffnet die KOMSA- und </w:t>
      </w:r>
      <w:proofErr w:type="spellStart"/>
      <w:r w:rsidRPr="00317402">
        <w:rPr>
          <w:rFonts w:ascii="Arial" w:eastAsia="Times New Roman" w:hAnsi="Arial" w:cs="Arial"/>
          <w:b/>
          <w:bCs/>
          <w:color w:val="0095A6"/>
          <w:sz w:val="24"/>
          <w:szCs w:val="24"/>
          <w:lang w:eastAsia="de-DE"/>
        </w:rPr>
        <w:t>aetka</w:t>
      </w:r>
      <w:proofErr w:type="spellEnd"/>
      <w:r w:rsidRPr="00317402">
        <w:rPr>
          <w:rFonts w:ascii="Arial" w:eastAsia="Times New Roman" w:hAnsi="Arial" w:cs="Arial"/>
          <w:b/>
          <w:bCs/>
          <w:color w:val="0095A6"/>
          <w:sz w:val="24"/>
          <w:szCs w:val="24"/>
          <w:lang w:eastAsia="de-DE"/>
        </w:rPr>
        <w:t xml:space="preserve">-Hausmesse „KOMSA </w:t>
      </w:r>
      <w:proofErr w:type="spellStart"/>
      <w:r w:rsidRPr="00317402">
        <w:rPr>
          <w:rFonts w:ascii="Arial" w:eastAsia="Times New Roman" w:hAnsi="Arial" w:cs="Arial"/>
          <w:b/>
          <w:bCs/>
          <w:color w:val="0095A6"/>
          <w:sz w:val="24"/>
          <w:szCs w:val="24"/>
          <w:lang w:eastAsia="de-DE"/>
        </w:rPr>
        <w:t>goes</w:t>
      </w:r>
      <w:proofErr w:type="spellEnd"/>
      <w:r w:rsidRPr="00317402">
        <w:rPr>
          <w:rFonts w:ascii="Arial" w:eastAsia="Times New Roman" w:hAnsi="Arial" w:cs="Arial"/>
          <w:b/>
          <w:bCs/>
          <w:color w:val="0095A6"/>
          <w:sz w:val="24"/>
          <w:szCs w:val="24"/>
          <w:lang w:eastAsia="de-DE"/>
        </w:rPr>
        <w:t xml:space="preserve"> Mainhattan“ ihre Türen in Offenbach</w:t>
      </w:r>
      <w:r>
        <w:rPr>
          <w:rFonts w:ascii="Arial" w:eastAsia="Times New Roman" w:hAnsi="Arial" w:cs="Arial"/>
          <w:b/>
          <w:bCs/>
          <w:color w:val="0095A6"/>
          <w:sz w:val="24"/>
          <w:szCs w:val="24"/>
          <w:lang w:eastAsia="de-DE"/>
        </w:rPr>
        <w:t xml:space="preserve"> bei Frankfurt am Main</w:t>
      </w:r>
      <w:r w:rsidRPr="00317402">
        <w:rPr>
          <w:rFonts w:ascii="Arial" w:eastAsia="Times New Roman" w:hAnsi="Arial" w:cs="Arial"/>
          <w:b/>
          <w:bCs/>
          <w:color w:val="0095A6"/>
          <w:sz w:val="24"/>
          <w:szCs w:val="24"/>
          <w:lang w:eastAsia="de-DE"/>
        </w:rPr>
        <w:t xml:space="preserve">. </w:t>
      </w:r>
      <w:r>
        <w:rPr>
          <w:rFonts w:ascii="Arial" w:eastAsia="Times New Roman" w:hAnsi="Arial" w:cs="Arial"/>
          <w:b/>
          <w:bCs/>
          <w:color w:val="0095A6"/>
          <w:sz w:val="24"/>
          <w:szCs w:val="24"/>
          <w:lang w:eastAsia="de-DE"/>
        </w:rPr>
        <w:t>Führende Branchenexperten präsentieren n</w:t>
      </w:r>
      <w:r w:rsidRPr="00317402">
        <w:rPr>
          <w:rFonts w:ascii="Arial" w:eastAsia="Times New Roman" w:hAnsi="Arial" w:cs="Arial"/>
          <w:b/>
          <w:bCs/>
          <w:color w:val="0095A6"/>
          <w:sz w:val="24"/>
          <w:szCs w:val="24"/>
          <w:lang w:eastAsia="de-DE"/>
        </w:rPr>
        <w:t xml:space="preserve">eueste Trends, Technologien und Leistungen </w:t>
      </w:r>
      <w:r>
        <w:rPr>
          <w:rFonts w:ascii="Arial" w:eastAsia="Times New Roman" w:hAnsi="Arial" w:cs="Arial"/>
          <w:b/>
          <w:bCs/>
          <w:color w:val="0095A6"/>
          <w:sz w:val="24"/>
          <w:szCs w:val="24"/>
          <w:lang w:eastAsia="de-DE"/>
        </w:rPr>
        <w:t>für den Handel</w:t>
      </w:r>
      <w:r w:rsidRPr="00317402">
        <w:rPr>
          <w:rFonts w:ascii="Arial" w:eastAsia="Times New Roman" w:hAnsi="Arial" w:cs="Arial"/>
          <w:b/>
          <w:bCs/>
          <w:color w:val="0095A6"/>
          <w:sz w:val="24"/>
          <w:szCs w:val="24"/>
          <w:lang w:eastAsia="de-DE"/>
        </w:rPr>
        <w:t>.</w:t>
      </w:r>
    </w:p>
    <w:p w14:paraId="3789FFD9" w14:textId="77777777" w:rsidR="009124E3" w:rsidRPr="005A399D" w:rsidRDefault="009124E3" w:rsidP="009124E3">
      <w:pPr>
        <w:spacing w:after="0"/>
        <w:rPr>
          <w:rFonts w:ascii="Arial" w:eastAsia="Times New Roman" w:hAnsi="Arial" w:cs="Arial"/>
          <w:color w:val="0095A6"/>
          <w:sz w:val="24"/>
          <w:szCs w:val="24"/>
          <w:lang w:eastAsia="de-DE"/>
        </w:rPr>
      </w:pPr>
    </w:p>
    <w:p w14:paraId="4428EC3E" w14:textId="77777777" w:rsidR="009124E3" w:rsidRPr="00184269" w:rsidRDefault="009124E3" w:rsidP="009124E3">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G</w:t>
      </w:r>
      <w:r w:rsidRPr="00370F3C">
        <w:rPr>
          <w:rFonts w:ascii="Arial" w:eastAsia="Times New Roman" w:hAnsi="Arial" w:cs="Arial"/>
          <w:b/>
          <w:bCs/>
          <w:sz w:val="20"/>
          <w:szCs w:val="20"/>
          <w:lang w:eastAsia="de-DE"/>
        </w:rPr>
        <w:t xml:space="preserve">emeinsame Hausmesse </w:t>
      </w:r>
      <w:r>
        <w:rPr>
          <w:rFonts w:ascii="Arial" w:eastAsia="Times New Roman" w:hAnsi="Arial" w:cs="Arial"/>
          <w:b/>
          <w:bCs/>
          <w:sz w:val="20"/>
          <w:szCs w:val="20"/>
          <w:lang w:eastAsia="de-DE"/>
        </w:rPr>
        <w:t>des Value-Add Distributors</w:t>
      </w:r>
      <w:r w:rsidRPr="00370F3C">
        <w:rPr>
          <w:rFonts w:ascii="Arial" w:eastAsia="Times New Roman" w:hAnsi="Arial" w:cs="Arial"/>
          <w:b/>
          <w:bCs/>
          <w:sz w:val="20"/>
          <w:szCs w:val="20"/>
          <w:lang w:eastAsia="de-DE"/>
        </w:rPr>
        <w:t xml:space="preserve"> </w:t>
      </w:r>
      <w:r w:rsidRPr="00184269">
        <w:rPr>
          <w:rFonts w:ascii="Arial" w:eastAsia="Times New Roman" w:hAnsi="Arial" w:cs="Arial"/>
          <w:b/>
          <w:bCs/>
          <w:sz w:val="20"/>
          <w:szCs w:val="20"/>
          <w:lang w:eastAsia="de-DE"/>
        </w:rPr>
        <w:t>(VAD)</w:t>
      </w:r>
      <w:r>
        <w:rPr>
          <w:rFonts w:ascii="Arial" w:eastAsia="Times New Roman" w:hAnsi="Arial" w:cs="Arial"/>
          <w:b/>
          <w:bCs/>
          <w:sz w:val="20"/>
          <w:szCs w:val="20"/>
          <w:lang w:eastAsia="de-DE"/>
        </w:rPr>
        <w:t xml:space="preserve"> </w:t>
      </w:r>
      <w:r w:rsidRPr="00370F3C">
        <w:rPr>
          <w:rFonts w:ascii="Arial" w:eastAsia="Times New Roman" w:hAnsi="Arial" w:cs="Arial"/>
          <w:b/>
          <w:bCs/>
          <w:sz w:val="20"/>
          <w:szCs w:val="20"/>
          <w:lang w:eastAsia="de-DE"/>
        </w:rPr>
        <w:t>KOMSA und</w:t>
      </w:r>
      <w:r>
        <w:rPr>
          <w:rFonts w:ascii="Arial" w:eastAsia="Times New Roman" w:hAnsi="Arial" w:cs="Arial"/>
          <w:b/>
          <w:bCs/>
          <w:sz w:val="20"/>
          <w:szCs w:val="20"/>
          <w:lang w:eastAsia="de-DE"/>
        </w:rPr>
        <w:t xml:space="preserve"> der Fachhandelskooperation</w:t>
      </w:r>
      <w:r w:rsidRPr="00370F3C">
        <w:rPr>
          <w:rFonts w:ascii="Arial" w:eastAsia="Times New Roman" w:hAnsi="Arial" w:cs="Arial"/>
          <w:b/>
          <w:bCs/>
          <w:sz w:val="20"/>
          <w:szCs w:val="20"/>
          <w:lang w:eastAsia="de-DE"/>
        </w:rPr>
        <w:t xml:space="preserve"> </w:t>
      </w:r>
      <w:proofErr w:type="spellStart"/>
      <w:r w:rsidRPr="00370F3C">
        <w:rPr>
          <w:rFonts w:ascii="Arial" w:eastAsia="Times New Roman" w:hAnsi="Arial" w:cs="Arial"/>
          <w:b/>
          <w:bCs/>
          <w:sz w:val="20"/>
          <w:szCs w:val="20"/>
          <w:lang w:eastAsia="de-DE"/>
        </w:rPr>
        <w:t>aetka</w:t>
      </w:r>
      <w:proofErr w:type="spellEnd"/>
    </w:p>
    <w:p w14:paraId="70FBDA24" w14:textId="77777777" w:rsidR="009124E3" w:rsidRPr="00212C6C" w:rsidRDefault="009124E3" w:rsidP="009124E3">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Handelsplattform und </w:t>
      </w:r>
      <w:r w:rsidRPr="00184269">
        <w:rPr>
          <w:rFonts w:ascii="Arial" w:eastAsia="Times New Roman" w:hAnsi="Arial" w:cs="Arial"/>
          <w:b/>
          <w:bCs/>
          <w:sz w:val="20"/>
          <w:szCs w:val="20"/>
          <w:lang w:eastAsia="de-DE"/>
        </w:rPr>
        <w:t xml:space="preserve">Präsentation </w:t>
      </w:r>
      <w:r>
        <w:rPr>
          <w:rFonts w:ascii="Arial" w:eastAsia="Times New Roman" w:hAnsi="Arial" w:cs="Arial"/>
          <w:b/>
          <w:bCs/>
          <w:sz w:val="20"/>
          <w:szCs w:val="20"/>
          <w:lang w:eastAsia="de-DE"/>
        </w:rPr>
        <w:t>von</w:t>
      </w:r>
      <w:r w:rsidRPr="00184269">
        <w:rPr>
          <w:rFonts w:ascii="Arial" w:eastAsia="Times New Roman" w:hAnsi="Arial" w:cs="Arial"/>
          <w:b/>
          <w:bCs/>
          <w:sz w:val="20"/>
          <w:szCs w:val="20"/>
          <w:lang w:eastAsia="de-DE"/>
        </w:rPr>
        <w:t xml:space="preserve"> Branchentrends, digitalen Lösungen und Leistungen </w:t>
      </w:r>
      <w:r>
        <w:rPr>
          <w:rFonts w:ascii="Arial" w:eastAsia="Times New Roman" w:hAnsi="Arial" w:cs="Arial"/>
          <w:b/>
          <w:bCs/>
          <w:sz w:val="20"/>
          <w:szCs w:val="20"/>
          <w:lang w:eastAsia="de-DE"/>
        </w:rPr>
        <w:t>des</w:t>
      </w:r>
      <w:r w:rsidRPr="00184269">
        <w:rPr>
          <w:rFonts w:ascii="Arial" w:eastAsia="Times New Roman" w:hAnsi="Arial" w:cs="Arial"/>
          <w:b/>
          <w:bCs/>
          <w:sz w:val="20"/>
          <w:szCs w:val="20"/>
          <w:lang w:eastAsia="de-DE"/>
        </w:rPr>
        <w:t xml:space="preserve"> Value-Add Distributor</w:t>
      </w:r>
      <w:r>
        <w:rPr>
          <w:rFonts w:ascii="Arial" w:eastAsia="Times New Roman" w:hAnsi="Arial" w:cs="Arial"/>
          <w:b/>
          <w:bCs/>
          <w:sz w:val="20"/>
          <w:szCs w:val="20"/>
          <w:lang w:eastAsia="de-DE"/>
        </w:rPr>
        <w:t>s</w:t>
      </w:r>
      <w:r w:rsidRPr="00184269">
        <w:rPr>
          <w:rFonts w:ascii="Arial" w:eastAsia="Times New Roman" w:hAnsi="Arial" w:cs="Arial"/>
          <w:b/>
          <w:bCs/>
          <w:sz w:val="20"/>
          <w:szCs w:val="20"/>
          <w:lang w:eastAsia="de-DE"/>
        </w:rPr>
        <w:t xml:space="preserve"> </w:t>
      </w:r>
      <w:r>
        <w:rPr>
          <w:rFonts w:ascii="Arial" w:eastAsia="Times New Roman" w:hAnsi="Arial" w:cs="Arial"/>
          <w:b/>
          <w:bCs/>
          <w:sz w:val="20"/>
          <w:szCs w:val="20"/>
          <w:lang w:eastAsia="de-DE"/>
        </w:rPr>
        <w:t xml:space="preserve">und der Kooperation </w:t>
      </w:r>
      <w:proofErr w:type="spellStart"/>
      <w:r>
        <w:rPr>
          <w:rFonts w:ascii="Arial" w:eastAsia="Times New Roman" w:hAnsi="Arial" w:cs="Arial"/>
          <w:b/>
          <w:bCs/>
          <w:sz w:val="20"/>
          <w:szCs w:val="20"/>
          <w:lang w:eastAsia="de-DE"/>
        </w:rPr>
        <w:t>aetka</w:t>
      </w:r>
      <w:proofErr w:type="spellEnd"/>
    </w:p>
    <w:p w14:paraId="08EC8C32" w14:textId="77777777" w:rsidR="009124E3" w:rsidRPr="0035388D" w:rsidRDefault="009124E3" w:rsidP="009124E3">
      <w:pPr>
        <w:spacing w:after="0"/>
        <w:jc w:val="both"/>
        <w:rPr>
          <w:rFonts w:ascii="Arial" w:eastAsia="Times New Roman" w:hAnsi="Arial" w:cs="Arial"/>
          <w:sz w:val="20"/>
          <w:szCs w:val="20"/>
          <w:lang w:eastAsia="de-DE"/>
        </w:rPr>
      </w:pPr>
    </w:p>
    <w:p w14:paraId="75CB0A0A" w14:textId="3364F583" w:rsidR="009124E3" w:rsidRPr="00184269" w:rsidRDefault="009124E3" w:rsidP="009124E3">
      <w:pPr>
        <w:rPr>
          <w:rFonts w:ascii="Arial" w:eastAsia="Times New Roman" w:hAnsi="Arial" w:cs="Arial"/>
          <w:sz w:val="20"/>
          <w:szCs w:val="20"/>
          <w:lang w:eastAsia="de-DE"/>
        </w:rPr>
      </w:pPr>
      <w:bookmarkStart w:id="1" w:name="_Hlk184194225"/>
      <w:r>
        <w:rPr>
          <w:rFonts w:ascii="Arial" w:eastAsia="Times New Roman" w:hAnsi="Arial" w:cs="Arial"/>
          <w:sz w:val="20"/>
          <w:szCs w:val="20"/>
          <w:lang w:eastAsia="de-DE"/>
        </w:rPr>
        <w:t xml:space="preserve">Das im letzten Jahr mit „KOMSA </w:t>
      </w:r>
      <w:proofErr w:type="spellStart"/>
      <w:r>
        <w:rPr>
          <w:rFonts w:ascii="Arial" w:eastAsia="Times New Roman" w:hAnsi="Arial" w:cs="Arial"/>
          <w:sz w:val="20"/>
          <w:szCs w:val="20"/>
          <w:lang w:eastAsia="de-DE"/>
        </w:rPr>
        <w:t>goes</w:t>
      </w:r>
      <w:proofErr w:type="spellEnd"/>
      <w:r>
        <w:rPr>
          <w:rFonts w:ascii="Arial" w:eastAsia="Times New Roman" w:hAnsi="Arial" w:cs="Arial"/>
          <w:sz w:val="20"/>
          <w:szCs w:val="20"/>
          <w:lang w:eastAsia="de-DE"/>
        </w:rPr>
        <w:t xml:space="preserve"> Pütt“ erfolgreich gestartete Veranstaltungsformat „KOMSA </w:t>
      </w:r>
      <w:proofErr w:type="spellStart"/>
      <w:r>
        <w:rPr>
          <w:rFonts w:ascii="Arial" w:eastAsia="Times New Roman" w:hAnsi="Arial" w:cs="Arial"/>
          <w:sz w:val="20"/>
          <w:szCs w:val="20"/>
          <w:lang w:eastAsia="de-DE"/>
        </w:rPr>
        <w:t>goes</w:t>
      </w:r>
      <w:proofErr w:type="spellEnd"/>
      <w:r>
        <w:rPr>
          <w:rFonts w:ascii="Arial" w:eastAsia="Times New Roman" w:hAnsi="Arial" w:cs="Arial"/>
          <w:sz w:val="20"/>
          <w:szCs w:val="20"/>
          <w:lang w:eastAsia="de-DE"/>
        </w:rPr>
        <w:t xml:space="preserve"> ..“ setzt der Distributor nun mit </w:t>
      </w:r>
      <w:r w:rsidRPr="00184269">
        <w:rPr>
          <w:rFonts w:ascii="Arial" w:eastAsia="Times New Roman" w:hAnsi="Arial" w:cs="Arial"/>
          <w:sz w:val="20"/>
          <w:szCs w:val="20"/>
          <w:lang w:eastAsia="de-DE"/>
        </w:rPr>
        <w:t xml:space="preserve"> „KOMSA </w:t>
      </w:r>
      <w:proofErr w:type="spellStart"/>
      <w:r w:rsidRPr="00184269">
        <w:rPr>
          <w:rFonts w:ascii="Arial" w:eastAsia="Times New Roman" w:hAnsi="Arial" w:cs="Arial"/>
          <w:sz w:val="20"/>
          <w:szCs w:val="20"/>
          <w:lang w:eastAsia="de-DE"/>
        </w:rPr>
        <w:t>goes</w:t>
      </w:r>
      <w:proofErr w:type="spellEnd"/>
      <w:r w:rsidRPr="00184269">
        <w:rPr>
          <w:rFonts w:ascii="Arial" w:eastAsia="Times New Roman" w:hAnsi="Arial" w:cs="Arial"/>
          <w:sz w:val="20"/>
          <w:szCs w:val="20"/>
          <w:lang w:eastAsia="de-DE"/>
        </w:rPr>
        <w:t xml:space="preserve"> Mainhattan“ </w:t>
      </w:r>
      <w:r>
        <w:rPr>
          <w:rFonts w:ascii="Arial" w:eastAsia="Times New Roman" w:hAnsi="Arial" w:cs="Arial"/>
          <w:sz w:val="20"/>
          <w:szCs w:val="20"/>
          <w:lang w:eastAsia="de-DE"/>
        </w:rPr>
        <w:t xml:space="preserve">fort und lädt am 4. Juni 2025 in die </w:t>
      </w:r>
      <w:r w:rsidRPr="005E638E">
        <w:rPr>
          <w:rFonts w:ascii="Arial" w:eastAsia="Times New Roman" w:hAnsi="Arial" w:cs="Arial"/>
          <w:sz w:val="20"/>
          <w:szCs w:val="20"/>
          <w:lang w:eastAsia="de-DE"/>
        </w:rPr>
        <w:t xml:space="preserve">ehemalige Industriehalle </w:t>
      </w:r>
      <w:hyperlink r:id="rId11" w:history="1">
        <w:r w:rsidRPr="005E638E">
          <w:rPr>
            <w:rStyle w:val="Hyperlink"/>
            <w:rFonts w:ascii="Arial" w:eastAsia="Times New Roman" w:hAnsi="Arial" w:cs="Arial"/>
            <w:sz w:val="20"/>
            <w:szCs w:val="20"/>
            <w:lang w:eastAsia="de-DE"/>
          </w:rPr>
          <w:t>FREDENHAGEN</w:t>
        </w:r>
      </w:hyperlink>
      <w:r>
        <w:rPr>
          <w:rFonts w:ascii="Arial" w:eastAsia="Times New Roman" w:hAnsi="Arial" w:cs="Arial"/>
          <w:sz w:val="20"/>
          <w:szCs w:val="20"/>
          <w:lang w:eastAsia="de-DE"/>
        </w:rPr>
        <w:t xml:space="preserve"> nahe der</w:t>
      </w:r>
      <w:r w:rsidRPr="005E638E">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Mainmetropole Frankfurt ein. Gemeinsam mit Handels- und Fachhandels-Partnern, Herstellern, </w:t>
      </w:r>
      <w:proofErr w:type="spellStart"/>
      <w:r>
        <w:rPr>
          <w:rFonts w:ascii="Arial" w:eastAsia="Times New Roman" w:hAnsi="Arial" w:cs="Arial"/>
          <w:sz w:val="20"/>
          <w:szCs w:val="20"/>
          <w:lang w:eastAsia="de-DE"/>
        </w:rPr>
        <w:t>Netztbetreibern</w:t>
      </w:r>
      <w:proofErr w:type="spellEnd"/>
      <w:r>
        <w:rPr>
          <w:rFonts w:ascii="Arial" w:eastAsia="Times New Roman" w:hAnsi="Arial" w:cs="Arial"/>
          <w:sz w:val="20"/>
          <w:szCs w:val="20"/>
          <w:lang w:eastAsia="de-DE"/>
        </w:rPr>
        <w:t xml:space="preserve"> und Integratoren</w:t>
      </w:r>
      <w:r w:rsidR="005A399D">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wird </w:t>
      </w:r>
      <w:r w:rsidRPr="00184269">
        <w:rPr>
          <w:rFonts w:ascii="Arial" w:eastAsia="Times New Roman" w:hAnsi="Arial" w:cs="Arial"/>
          <w:sz w:val="20"/>
          <w:szCs w:val="20"/>
          <w:lang w:eastAsia="de-DE"/>
        </w:rPr>
        <w:t>die Zukunft der ITK-Branche in den Fokus gerückt.</w:t>
      </w:r>
    </w:p>
    <w:p w14:paraId="094D2476" w14:textId="432B6414" w:rsidR="009124E3" w:rsidRPr="00184269" w:rsidRDefault="009124E3" w:rsidP="009124E3">
      <w:pPr>
        <w:rPr>
          <w:rFonts w:ascii="Arial" w:eastAsia="Times New Roman" w:hAnsi="Arial" w:cs="Arial"/>
          <w:sz w:val="20"/>
          <w:szCs w:val="20"/>
          <w:lang w:eastAsia="de-DE"/>
        </w:rPr>
      </w:pPr>
      <w:r w:rsidRPr="00184269">
        <w:rPr>
          <w:rFonts w:ascii="Arial" w:eastAsia="Times New Roman" w:hAnsi="Arial" w:cs="Arial"/>
          <w:sz w:val="20"/>
          <w:szCs w:val="20"/>
          <w:lang w:eastAsia="de-DE"/>
        </w:rPr>
        <w:t xml:space="preserve">Diese besondere Veranstaltung bringt die </w:t>
      </w:r>
      <w:r>
        <w:rPr>
          <w:rFonts w:ascii="Arial" w:eastAsia="Times New Roman" w:hAnsi="Arial" w:cs="Arial"/>
          <w:sz w:val="20"/>
          <w:szCs w:val="20"/>
          <w:lang w:eastAsia="de-DE"/>
        </w:rPr>
        <w:t>Leistungen</w:t>
      </w:r>
      <w:r w:rsidRPr="00184269">
        <w:rPr>
          <w:rFonts w:ascii="Arial" w:eastAsia="Times New Roman" w:hAnsi="Arial" w:cs="Arial"/>
          <w:sz w:val="20"/>
          <w:szCs w:val="20"/>
          <w:lang w:eastAsia="de-DE"/>
        </w:rPr>
        <w:t xml:space="preserve"> von KOMSA und </w:t>
      </w:r>
      <w:proofErr w:type="spellStart"/>
      <w:r w:rsidRPr="00184269">
        <w:rPr>
          <w:rFonts w:ascii="Arial" w:eastAsia="Times New Roman" w:hAnsi="Arial" w:cs="Arial"/>
          <w:sz w:val="20"/>
          <w:szCs w:val="20"/>
          <w:lang w:eastAsia="de-DE"/>
        </w:rPr>
        <w:t>aetka</w:t>
      </w:r>
      <w:proofErr w:type="spellEnd"/>
      <w:r w:rsidRPr="00184269">
        <w:rPr>
          <w:rFonts w:ascii="Arial" w:eastAsia="Times New Roman" w:hAnsi="Arial" w:cs="Arial"/>
          <w:sz w:val="20"/>
          <w:szCs w:val="20"/>
          <w:lang w:eastAsia="de-DE"/>
        </w:rPr>
        <w:t xml:space="preserve"> zusammen und bietet den Teilnehmern eine ideale Plattform, um sich mit führenden Köpfen der Branche auszutauschen. Die Messe präsentiert ein breites Spektrum an Themen</w:t>
      </w:r>
      <w:r>
        <w:rPr>
          <w:rFonts w:ascii="Arial" w:eastAsia="Times New Roman" w:hAnsi="Arial" w:cs="Arial"/>
          <w:sz w:val="20"/>
          <w:szCs w:val="20"/>
          <w:lang w:eastAsia="de-DE"/>
        </w:rPr>
        <w:t>, Produkten und Lösungen</w:t>
      </w:r>
      <w:r w:rsidRPr="00184269">
        <w:rPr>
          <w:rFonts w:ascii="Arial" w:eastAsia="Times New Roman" w:hAnsi="Arial" w:cs="Arial"/>
          <w:sz w:val="20"/>
          <w:szCs w:val="20"/>
          <w:lang w:eastAsia="de-DE"/>
        </w:rPr>
        <w:t xml:space="preserve"> – vo</w:t>
      </w:r>
      <w:r>
        <w:rPr>
          <w:rFonts w:ascii="Arial" w:eastAsia="Times New Roman" w:hAnsi="Arial" w:cs="Arial"/>
          <w:sz w:val="20"/>
          <w:szCs w:val="20"/>
          <w:lang w:eastAsia="de-DE"/>
        </w:rPr>
        <w:t xml:space="preserve">m Netze-Business, </w:t>
      </w:r>
      <w:r w:rsidRPr="00184269">
        <w:rPr>
          <w:rFonts w:ascii="Arial" w:eastAsia="Times New Roman" w:hAnsi="Arial" w:cs="Arial"/>
          <w:sz w:val="20"/>
          <w:szCs w:val="20"/>
          <w:lang w:eastAsia="de-DE"/>
        </w:rPr>
        <w:t>digitaler Transformation über Cloud Services bis hin zu neuesten Entwicklungen in der künstlichen Intelligenz (AI).</w:t>
      </w:r>
    </w:p>
    <w:p w14:paraId="6F7C7C09" w14:textId="77777777" w:rsidR="009124E3" w:rsidRPr="004C6C8F" w:rsidRDefault="009124E3" w:rsidP="009124E3">
      <w:pPr>
        <w:rPr>
          <w:rFonts w:ascii="Arial" w:eastAsia="Times New Roman" w:hAnsi="Arial" w:cs="Arial"/>
          <w:b/>
          <w:bCs/>
          <w:sz w:val="20"/>
          <w:szCs w:val="20"/>
          <w:lang w:eastAsia="de-DE"/>
        </w:rPr>
      </w:pPr>
      <w:r w:rsidRPr="004C6C8F">
        <w:rPr>
          <w:rFonts w:ascii="Arial" w:eastAsia="Times New Roman" w:hAnsi="Arial" w:cs="Arial"/>
          <w:b/>
          <w:bCs/>
          <w:sz w:val="20"/>
          <w:szCs w:val="20"/>
          <w:lang w:eastAsia="de-DE"/>
        </w:rPr>
        <w:t xml:space="preserve">KOMSA- und </w:t>
      </w:r>
      <w:proofErr w:type="spellStart"/>
      <w:r w:rsidRPr="004C6C8F">
        <w:rPr>
          <w:rFonts w:ascii="Arial" w:eastAsia="Times New Roman" w:hAnsi="Arial" w:cs="Arial"/>
          <w:b/>
          <w:bCs/>
          <w:sz w:val="20"/>
          <w:szCs w:val="20"/>
          <w:lang w:eastAsia="de-DE"/>
        </w:rPr>
        <w:t>aetka</w:t>
      </w:r>
      <w:proofErr w:type="spellEnd"/>
      <w:r w:rsidRPr="004C6C8F">
        <w:rPr>
          <w:rFonts w:ascii="Arial" w:eastAsia="Times New Roman" w:hAnsi="Arial" w:cs="Arial"/>
          <w:b/>
          <w:bCs/>
          <w:sz w:val="20"/>
          <w:szCs w:val="20"/>
          <w:lang w:eastAsia="de-DE"/>
        </w:rPr>
        <w:t>-Hausmesse – Zwei starke Partner, ein Event:</w:t>
      </w:r>
      <w:r w:rsidRPr="00184269">
        <w:rPr>
          <w:rFonts w:ascii="Arial" w:eastAsia="Times New Roman" w:hAnsi="Arial" w:cs="Arial"/>
          <w:sz w:val="20"/>
          <w:szCs w:val="20"/>
          <w:lang w:eastAsia="de-DE"/>
        </w:rPr>
        <w:br/>
        <w:t xml:space="preserve">Als Value-Add Distributor (VAD) versteht sich KOMSA als </w:t>
      </w:r>
      <w:r>
        <w:rPr>
          <w:rFonts w:ascii="Arial" w:eastAsia="Times New Roman" w:hAnsi="Arial" w:cs="Arial"/>
          <w:sz w:val="20"/>
          <w:szCs w:val="20"/>
          <w:lang w:eastAsia="de-DE"/>
        </w:rPr>
        <w:t>Schnittstelle</w:t>
      </w:r>
      <w:r w:rsidRPr="00184269">
        <w:rPr>
          <w:rFonts w:ascii="Arial" w:eastAsia="Times New Roman" w:hAnsi="Arial" w:cs="Arial"/>
          <w:sz w:val="20"/>
          <w:szCs w:val="20"/>
          <w:lang w:eastAsia="de-DE"/>
        </w:rPr>
        <w:t xml:space="preserve"> zwischen Handel und Industrie. Gemeinsam mit </w:t>
      </w:r>
      <w:proofErr w:type="spellStart"/>
      <w:r w:rsidRPr="00184269">
        <w:rPr>
          <w:rFonts w:ascii="Arial" w:eastAsia="Times New Roman" w:hAnsi="Arial" w:cs="Arial"/>
          <w:sz w:val="20"/>
          <w:szCs w:val="20"/>
          <w:lang w:eastAsia="de-DE"/>
        </w:rPr>
        <w:t>aetka</w:t>
      </w:r>
      <w:proofErr w:type="spellEnd"/>
      <w:r w:rsidRPr="00184269">
        <w:rPr>
          <w:rFonts w:ascii="Arial" w:eastAsia="Times New Roman" w:hAnsi="Arial" w:cs="Arial"/>
          <w:sz w:val="20"/>
          <w:szCs w:val="20"/>
          <w:lang w:eastAsia="de-DE"/>
        </w:rPr>
        <w:t xml:space="preserve">, der führenden </w:t>
      </w:r>
      <w:r>
        <w:rPr>
          <w:rFonts w:ascii="Arial" w:eastAsia="Times New Roman" w:hAnsi="Arial" w:cs="Arial"/>
          <w:sz w:val="20"/>
          <w:szCs w:val="20"/>
          <w:lang w:eastAsia="de-DE"/>
        </w:rPr>
        <w:t>Fachhandelskooperation</w:t>
      </w:r>
      <w:r w:rsidRPr="00184269">
        <w:rPr>
          <w:rFonts w:ascii="Arial" w:eastAsia="Times New Roman" w:hAnsi="Arial" w:cs="Arial"/>
          <w:sz w:val="20"/>
          <w:szCs w:val="20"/>
          <w:lang w:eastAsia="de-DE"/>
        </w:rPr>
        <w:t xml:space="preserve"> für Telekommunikation, </w:t>
      </w:r>
      <w:r>
        <w:rPr>
          <w:rFonts w:ascii="Arial" w:eastAsia="Times New Roman" w:hAnsi="Arial" w:cs="Arial"/>
          <w:sz w:val="20"/>
          <w:szCs w:val="20"/>
          <w:lang w:eastAsia="de-DE"/>
        </w:rPr>
        <w:t xml:space="preserve">wird ein </w:t>
      </w:r>
      <w:r w:rsidRPr="00184269">
        <w:rPr>
          <w:rFonts w:ascii="Arial" w:eastAsia="Times New Roman" w:hAnsi="Arial" w:cs="Arial"/>
          <w:sz w:val="20"/>
          <w:szCs w:val="20"/>
          <w:lang w:eastAsia="de-DE"/>
        </w:rPr>
        <w:t>Raum für Inspiration, Austausch und zukunftsorientierte Zusammenarbeit</w:t>
      </w:r>
      <w:r>
        <w:rPr>
          <w:rFonts w:ascii="Arial" w:eastAsia="Times New Roman" w:hAnsi="Arial" w:cs="Arial"/>
          <w:sz w:val="20"/>
          <w:szCs w:val="20"/>
          <w:lang w:eastAsia="de-DE"/>
        </w:rPr>
        <w:t xml:space="preserve"> geschaffen</w:t>
      </w:r>
      <w:r w:rsidRPr="00184269">
        <w:rPr>
          <w:rFonts w:ascii="Arial" w:eastAsia="Times New Roman" w:hAnsi="Arial" w:cs="Arial"/>
          <w:sz w:val="20"/>
          <w:szCs w:val="20"/>
          <w:lang w:eastAsia="de-DE"/>
        </w:rPr>
        <w:t>. Die Teilnehmer erwartet eine Mischung aus interaktiven Workshops, Hersteller-Pitches und inspirierenden Vorträgen, die innovative Lösungen und nachhaltige Strategien für die Herausforderungen von B2B- und B2C-Märkten beleuchten.</w:t>
      </w:r>
    </w:p>
    <w:p w14:paraId="15AF55D1" w14:textId="72AB23A9" w:rsidR="009124E3" w:rsidRPr="00184269" w:rsidRDefault="009124E3" w:rsidP="009124E3">
      <w:pPr>
        <w:rPr>
          <w:rFonts w:ascii="Arial" w:eastAsia="Times New Roman" w:hAnsi="Arial" w:cs="Arial"/>
          <w:sz w:val="20"/>
          <w:szCs w:val="20"/>
          <w:lang w:eastAsia="de-DE"/>
        </w:rPr>
      </w:pPr>
      <w:r w:rsidRPr="00184269">
        <w:rPr>
          <w:rFonts w:ascii="Arial" w:eastAsia="Times New Roman" w:hAnsi="Arial" w:cs="Arial"/>
          <w:sz w:val="20"/>
          <w:szCs w:val="20"/>
          <w:lang w:eastAsia="de-DE"/>
        </w:rPr>
        <w:t xml:space="preserve">„KOMSA </w:t>
      </w:r>
      <w:proofErr w:type="spellStart"/>
      <w:r w:rsidRPr="00184269">
        <w:rPr>
          <w:rFonts w:ascii="Arial" w:eastAsia="Times New Roman" w:hAnsi="Arial" w:cs="Arial"/>
          <w:sz w:val="20"/>
          <w:szCs w:val="20"/>
          <w:lang w:eastAsia="de-DE"/>
        </w:rPr>
        <w:t>goes</w:t>
      </w:r>
      <w:proofErr w:type="spellEnd"/>
      <w:r w:rsidRPr="00184269">
        <w:rPr>
          <w:rFonts w:ascii="Arial" w:eastAsia="Times New Roman" w:hAnsi="Arial" w:cs="Arial"/>
          <w:sz w:val="20"/>
          <w:szCs w:val="20"/>
          <w:lang w:eastAsia="de-DE"/>
        </w:rPr>
        <w:t xml:space="preserve"> Mainhattan“ baut auf dem Erfolg früherer Veranstaltungen auf, wie der Hausmesse in der Grand Hall Zollverein in Essen</w:t>
      </w:r>
      <w:r>
        <w:rPr>
          <w:rFonts w:ascii="Arial" w:eastAsia="Times New Roman" w:hAnsi="Arial" w:cs="Arial"/>
          <w:sz w:val="20"/>
          <w:szCs w:val="20"/>
          <w:lang w:eastAsia="de-DE"/>
        </w:rPr>
        <w:t xml:space="preserve"> und dem </w:t>
      </w:r>
      <w:proofErr w:type="spellStart"/>
      <w:r>
        <w:rPr>
          <w:rFonts w:ascii="Arial" w:eastAsia="Times New Roman" w:hAnsi="Arial" w:cs="Arial"/>
          <w:sz w:val="20"/>
          <w:szCs w:val="20"/>
          <w:lang w:eastAsia="de-DE"/>
        </w:rPr>
        <w:t>aetka</w:t>
      </w:r>
      <w:proofErr w:type="spellEnd"/>
      <w:r>
        <w:rPr>
          <w:rFonts w:ascii="Arial" w:eastAsia="Times New Roman" w:hAnsi="Arial" w:cs="Arial"/>
          <w:sz w:val="20"/>
          <w:szCs w:val="20"/>
          <w:lang w:eastAsia="de-DE"/>
        </w:rPr>
        <w:t xml:space="preserve"> TOP Partnertreffen in Hartmannsdorf</w:t>
      </w:r>
      <w:r w:rsidR="005A399D">
        <w:rPr>
          <w:rFonts w:ascii="Arial" w:eastAsia="Times New Roman" w:hAnsi="Arial" w:cs="Arial"/>
          <w:sz w:val="20"/>
          <w:szCs w:val="20"/>
          <w:lang w:eastAsia="de-DE"/>
        </w:rPr>
        <w:t>.</w:t>
      </w:r>
      <w:r w:rsidRPr="00184269">
        <w:rPr>
          <w:rFonts w:ascii="Arial" w:eastAsia="Times New Roman" w:hAnsi="Arial" w:cs="Arial"/>
          <w:sz w:val="20"/>
          <w:szCs w:val="20"/>
          <w:lang w:eastAsia="de-DE"/>
        </w:rPr>
        <w:t xml:space="preserve"> </w:t>
      </w:r>
      <w:r>
        <w:rPr>
          <w:rFonts w:ascii="Arial" w:eastAsia="Times New Roman" w:hAnsi="Arial" w:cs="Arial"/>
          <w:sz w:val="20"/>
          <w:szCs w:val="20"/>
          <w:lang w:eastAsia="de-DE"/>
        </w:rPr>
        <w:t>Der</w:t>
      </w:r>
      <w:r w:rsidRPr="00184269">
        <w:rPr>
          <w:rFonts w:ascii="Arial" w:eastAsia="Times New Roman" w:hAnsi="Arial" w:cs="Arial"/>
          <w:sz w:val="20"/>
          <w:szCs w:val="20"/>
          <w:lang w:eastAsia="de-DE"/>
        </w:rPr>
        <w:t xml:space="preserve"> Fokus </w:t>
      </w:r>
      <w:r>
        <w:rPr>
          <w:rFonts w:ascii="Arial" w:eastAsia="Times New Roman" w:hAnsi="Arial" w:cs="Arial"/>
          <w:sz w:val="20"/>
          <w:szCs w:val="20"/>
          <w:lang w:eastAsia="de-DE"/>
        </w:rPr>
        <w:t xml:space="preserve">liegt </w:t>
      </w:r>
      <w:r w:rsidRPr="00184269">
        <w:rPr>
          <w:rFonts w:ascii="Arial" w:eastAsia="Times New Roman" w:hAnsi="Arial" w:cs="Arial"/>
          <w:sz w:val="20"/>
          <w:szCs w:val="20"/>
          <w:lang w:eastAsia="de-DE"/>
        </w:rPr>
        <w:t>darauf, nachhaltigen Mehrwert zu schaffen – durch langlebige Lösungen, strategische Partnerschaften und Digitalisierung.</w:t>
      </w:r>
    </w:p>
    <w:bookmarkEnd w:id="1"/>
    <w:p w14:paraId="027BDFD0" w14:textId="77777777" w:rsidR="009124E3" w:rsidRDefault="009124E3" w:rsidP="009124E3">
      <w:pPr>
        <w:spacing w:after="0"/>
        <w:rPr>
          <w:rFonts w:ascii="Arial" w:eastAsia="Times New Roman" w:hAnsi="Arial" w:cs="Arial"/>
          <w:sz w:val="20"/>
          <w:szCs w:val="20"/>
          <w:lang w:eastAsia="de-DE"/>
        </w:rPr>
      </w:pPr>
    </w:p>
    <w:p w14:paraId="6545DA78" w14:textId="77777777" w:rsidR="009124E3" w:rsidRDefault="009124E3" w:rsidP="009124E3">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In den kommenden Monaten erhalten die KOMSA und </w:t>
      </w:r>
      <w:proofErr w:type="spellStart"/>
      <w:r>
        <w:rPr>
          <w:rFonts w:ascii="Arial" w:eastAsia="Times New Roman" w:hAnsi="Arial" w:cs="Arial"/>
          <w:sz w:val="20"/>
          <w:szCs w:val="20"/>
          <w:lang w:eastAsia="de-DE"/>
        </w:rPr>
        <w:t>aetka</w:t>
      </w:r>
      <w:proofErr w:type="spellEnd"/>
      <w:r>
        <w:rPr>
          <w:rFonts w:ascii="Arial" w:eastAsia="Times New Roman" w:hAnsi="Arial" w:cs="Arial"/>
          <w:sz w:val="20"/>
          <w:szCs w:val="20"/>
          <w:lang w:eastAsia="de-DE"/>
        </w:rPr>
        <w:t xml:space="preserve"> Handelspartner über Einladungen und Ihre Kundenbetreuung weitere Details zum Branchenevent Anfang Juni.</w:t>
      </w:r>
    </w:p>
    <w:p w14:paraId="1ADC0EE5" w14:textId="6167B071" w:rsidR="001937D8" w:rsidRDefault="001937D8" w:rsidP="003923A6">
      <w:pPr>
        <w:spacing w:after="0"/>
        <w:rPr>
          <w:rFonts w:ascii="Arial" w:eastAsia="Times New Roman" w:hAnsi="Arial" w:cs="Arial"/>
          <w:sz w:val="20"/>
          <w:szCs w:val="20"/>
          <w:lang w:eastAsia="de-DE"/>
        </w:rPr>
      </w:pPr>
    </w:p>
    <w:p w14:paraId="635FC013" w14:textId="77777777" w:rsidR="00EA2D49" w:rsidRDefault="00EA2D49" w:rsidP="00871F20">
      <w:pPr>
        <w:spacing w:after="0"/>
        <w:jc w:val="both"/>
        <w:rPr>
          <w:rFonts w:ascii="Arial" w:eastAsia="Times New Roman" w:hAnsi="Arial" w:cs="Arial"/>
          <w:sz w:val="20"/>
          <w:szCs w:val="20"/>
          <w:lang w:eastAsia="de-DE"/>
        </w:rPr>
      </w:pPr>
    </w:p>
    <w:p w14:paraId="0B2753F3" w14:textId="77777777" w:rsidR="00AE527D" w:rsidRDefault="00AE527D" w:rsidP="00AE527D">
      <w:pPr>
        <w:spacing w:after="0"/>
        <w:jc w:val="both"/>
        <w:rPr>
          <w:rFonts w:ascii="Arial" w:eastAsia="Times New Roman" w:hAnsi="Arial" w:cs="Arial"/>
          <w:sz w:val="20"/>
          <w:szCs w:val="20"/>
          <w:lang w:eastAsia="de-DE"/>
        </w:rPr>
      </w:pPr>
    </w:p>
    <w:p w14:paraId="7A76F8A1" w14:textId="77777777" w:rsidR="00493310" w:rsidRDefault="00493310" w:rsidP="00493310">
      <w:pPr>
        <w:spacing w:after="0"/>
        <w:ind w:left="708"/>
        <w:jc w:val="both"/>
        <w:rPr>
          <w:rFonts w:ascii="Arial" w:eastAsia="Times New Roman" w:hAnsi="Arial" w:cs="Arial"/>
          <w:sz w:val="20"/>
          <w:szCs w:val="20"/>
          <w:lang w:eastAsia="de-DE"/>
        </w:rPr>
      </w:pPr>
      <w:r>
        <w:rPr>
          <w:rFonts w:ascii="Arial" w:eastAsia="Times New Roman" w:hAnsi="Arial" w:cs="Arial"/>
          <w:sz w:val="20"/>
          <w:szCs w:val="20"/>
          <w:lang w:eastAsia="de-DE"/>
        </w:rPr>
        <w:br/>
      </w:r>
    </w:p>
    <w:p w14:paraId="09891293" w14:textId="67524BFC" w:rsidR="00AE527D" w:rsidRDefault="00493310" w:rsidP="00493310">
      <w:pPr>
        <w:rPr>
          <w:rFonts w:ascii="Arial" w:eastAsia="Times New Roman" w:hAnsi="Arial" w:cs="Arial"/>
          <w:sz w:val="20"/>
          <w:szCs w:val="20"/>
          <w:lang w:eastAsia="de-DE"/>
        </w:rPr>
      </w:pPr>
      <w:r>
        <w:rPr>
          <w:rFonts w:ascii="Arial" w:eastAsia="Times New Roman" w:hAnsi="Arial" w:cs="Arial"/>
          <w:sz w:val="20"/>
          <w:szCs w:val="20"/>
          <w:lang w:eastAsia="de-DE"/>
        </w:rPr>
        <w:br w:type="page"/>
      </w:r>
      <w:r w:rsidR="00AE527D" w:rsidRPr="00AE527D">
        <w:rPr>
          <w:rFonts w:ascii="Arial" w:eastAsia="Times New Roman" w:hAnsi="Arial" w:cs="Arial"/>
          <w:sz w:val="20"/>
          <w:szCs w:val="20"/>
          <w:lang w:eastAsia="de-DE"/>
        </w:rPr>
        <w:lastRenderedPageBreak/>
        <w:t>Weiterführende Informationen:</w:t>
      </w:r>
    </w:p>
    <w:p w14:paraId="0DE51C3E" w14:textId="77777777" w:rsidR="009124E3" w:rsidRPr="009124E3" w:rsidRDefault="009124E3" w:rsidP="009124E3">
      <w:pPr>
        <w:rPr>
          <w:rFonts w:ascii="Arial" w:eastAsia="Times New Roman" w:hAnsi="Arial" w:cs="Arial"/>
          <w:sz w:val="20"/>
          <w:szCs w:val="20"/>
          <w:lang w:eastAsia="de-DE"/>
        </w:rPr>
      </w:pPr>
      <w:hyperlink r:id="rId12" w:history="1">
        <w:r w:rsidRPr="009124E3">
          <w:rPr>
            <w:rStyle w:val="Hyperlink"/>
            <w:rFonts w:ascii="Arial" w:eastAsia="Times New Roman" w:hAnsi="Arial" w:cs="Arial"/>
            <w:sz w:val="20"/>
            <w:szCs w:val="20"/>
            <w:lang w:eastAsia="de-DE"/>
          </w:rPr>
          <w:t>https://komsa.com/aktuelles/komsa-goes-mainhattan-die-komsa-und-aetka-hausmesse-in-offenbach-am-04-juni-2025</w:t>
        </w:r>
      </w:hyperlink>
    </w:p>
    <w:p w14:paraId="3C093522" w14:textId="77777777" w:rsidR="00AE527D" w:rsidRPr="00AE527D" w:rsidRDefault="00AE527D" w:rsidP="00AE527D">
      <w:pPr>
        <w:spacing w:after="0"/>
        <w:jc w:val="both"/>
        <w:rPr>
          <w:rFonts w:ascii="Arial" w:eastAsia="Times New Roman" w:hAnsi="Arial" w:cs="Arial"/>
          <w:sz w:val="20"/>
          <w:szCs w:val="20"/>
          <w:lang w:eastAsia="de-DE"/>
        </w:rPr>
      </w:pPr>
    </w:p>
    <w:p w14:paraId="48483789"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bCs/>
          <w:sz w:val="20"/>
          <w:szCs w:val="20"/>
          <w:lang w:eastAsia="de-DE"/>
        </w:rPr>
        <w:t>Über KOMSA</w:t>
      </w:r>
    </w:p>
    <w:p w14:paraId="158768FA"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Die KOMSA-Gruppe ist der größte Vertriebs-, Marketing- und Dienstleistungspartner für globale Telekommunikationsmarken in Deutschland. Die Unternehmensgruppe vertritt über 200 Technologiepartner und hat Zugang zu über 20.000 Handelspartnern. Der Kooperation aetka haben sich über 2.000 Fachhändlern angeschlossen. Die Unternehmensgruppe vermietet zudem mobile Geräte an Unternehmen und die öffentliche Hand. Die KOMSA Logistik wurde mehrfach ausgezeichnet, unter anderem mit dem Deutschen und dem Europäischen Logistik-Preis. Die KOMSA AG hat sich 2023 mit der Westcoast-Gruppe zusammengeschlossen. </w:t>
      </w:r>
    </w:p>
    <w:p w14:paraId="06D2E902" w14:textId="77777777" w:rsidR="00AE527D" w:rsidRPr="00AE527D" w:rsidRDefault="00AE527D" w:rsidP="00AE527D">
      <w:pPr>
        <w:spacing w:after="0"/>
        <w:jc w:val="both"/>
        <w:rPr>
          <w:rFonts w:ascii="Arial" w:eastAsia="Times New Roman" w:hAnsi="Arial" w:cs="Arial"/>
          <w:sz w:val="20"/>
          <w:szCs w:val="20"/>
          <w:lang w:eastAsia="de-DE"/>
        </w:rPr>
      </w:pPr>
    </w:p>
    <w:p w14:paraId="6441AF51" w14:textId="77777777" w:rsidR="00AE527D" w:rsidRPr="00AE527D" w:rsidRDefault="00AE527D" w:rsidP="00AE527D">
      <w:pPr>
        <w:spacing w:after="0"/>
        <w:jc w:val="both"/>
        <w:rPr>
          <w:rFonts w:ascii="Arial" w:eastAsia="Times New Roman" w:hAnsi="Arial" w:cs="Arial"/>
          <w:sz w:val="20"/>
          <w:szCs w:val="20"/>
          <w:lang w:eastAsia="de-DE"/>
        </w:rPr>
      </w:pPr>
    </w:p>
    <w:p w14:paraId="46EF9C1A" w14:textId="572D0399" w:rsidR="00AE527D" w:rsidRPr="00AE527D" w:rsidRDefault="00AE527D" w:rsidP="00493310">
      <w:pPr>
        <w:rPr>
          <w:rFonts w:ascii="Arial" w:eastAsia="Times New Roman" w:hAnsi="Arial" w:cs="Arial"/>
          <w:sz w:val="20"/>
          <w:szCs w:val="20"/>
          <w:lang w:eastAsia="de-DE"/>
        </w:rPr>
      </w:pPr>
      <w:r w:rsidRPr="00AE527D">
        <w:rPr>
          <w:rFonts w:ascii="Arial" w:eastAsia="Times New Roman" w:hAnsi="Arial" w:cs="Arial"/>
          <w:sz w:val="20"/>
          <w:szCs w:val="20"/>
          <w:lang w:eastAsia="de-DE"/>
        </w:rPr>
        <w:t>Wir geben Ihnen gern weitere redaktionelle Informationen:</w:t>
      </w:r>
    </w:p>
    <w:p w14:paraId="71447DF0" w14:textId="77777777" w:rsidR="00AE527D" w:rsidRPr="00AE527D" w:rsidRDefault="00AE527D" w:rsidP="00AE527D">
      <w:pPr>
        <w:spacing w:after="0"/>
        <w:jc w:val="both"/>
        <w:rPr>
          <w:rFonts w:ascii="Arial" w:eastAsia="Times New Roman" w:hAnsi="Arial" w:cs="Arial"/>
          <w:sz w:val="20"/>
          <w:szCs w:val="20"/>
          <w:lang w:eastAsia="de-DE"/>
        </w:rPr>
      </w:pPr>
    </w:p>
    <w:p w14:paraId="6BA060FD" w14:textId="18C990FF"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sz w:val="20"/>
          <w:szCs w:val="20"/>
          <w:lang w:eastAsia="de-DE"/>
        </w:rPr>
        <w:t>KOMSA</w:t>
      </w:r>
      <w:r w:rsidRPr="00AE527D">
        <w:rPr>
          <w:rFonts w:ascii="Arial" w:eastAsia="Times New Roman" w:hAnsi="Arial" w:cs="Arial"/>
          <w:b/>
          <w:sz w:val="20"/>
          <w:szCs w:val="20"/>
          <w:lang w:eastAsia="de-DE"/>
        </w:rPr>
        <w:tab/>
      </w:r>
      <w:r w:rsidR="00493310">
        <w:rPr>
          <w:rFonts w:ascii="Arial" w:eastAsia="Times New Roman" w:hAnsi="Arial" w:cs="Arial"/>
          <w:b/>
          <w:sz w:val="20"/>
          <w:szCs w:val="20"/>
          <w:lang w:eastAsia="de-DE"/>
        </w:rPr>
        <w:tab/>
      </w:r>
      <w:r w:rsidR="00493310">
        <w:rPr>
          <w:rFonts w:ascii="Arial" w:eastAsia="Times New Roman" w:hAnsi="Arial" w:cs="Arial"/>
          <w:b/>
          <w:sz w:val="20"/>
          <w:szCs w:val="20"/>
          <w:lang w:eastAsia="de-DE"/>
        </w:rPr>
        <w:tab/>
      </w:r>
      <w:r w:rsidR="00493310">
        <w:rPr>
          <w:rFonts w:ascii="Arial" w:eastAsia="Times New Roman" w:hAnsi="Arial" w:cs="Arial"/>
          <w:b/>
          <w:sz w:val="20"/>
          <w:szCs w:val="20"/>
          <w:lang w:eastAsia="de-DE"/>
        </w:rPr>
        <w:tab/>
      </w:r>
      <w:r w:rsidRPr="00AE527D">
        <w:rPr>
          <w:rFonts w:ascii="Arial" w:eastAsia="Times New Roman" w:hAnsi="Arial" w:cs="Arial"/>
          <w:b/>
          <w:sz w:val="20"/>
          <w:szCs w:val="20"/>
          <w:lang w:eastAsia="de-DE"/>
        </w:rPr>
        <w:t>Internet:</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br/>
      </w:r>
      <w:r w:rsidRPr="00AE527D">
        <w:rPr>
          <w:rFonts w:ascii="Arial" w:eastAsia="Times New Roman" w:hAnsi="Arial" w:cs="Arial"/>
          <w:sz w:val="20"/>
          <w:szCs w:val="20"/>
          <w:lang w:eastAsia="de-DE"/>
        </w:rPr>
        <w:t>Presseteam</w:t>
      </w:r>
      <w:r w:rsidRPr="00AE527D">
        <w:rPr>
          <w:rFonts w:ascii="Arial" w:eastAsia="Times New Roman" w:hAnsi="Arial" w:cs="Arial"/>
          <w:sz w:val="20"/>
          <w:szCs w:val="20"/>
          <w:lang w:eastAsia="de-DE"/>
        </w:rPr>
        <w:tab/>
      </w:r>
      <w:r w:rsidR="00493310">
        <w:rPr>
          <w:rFonts w:ascii="Arial" w:eastAsia="Times New Roman" w:hAnsi="Arial" w:cs="Arial"/>
          <w:sz w:val="20"/>
          <w:szCs w:val="20"/>
          <w:lang w:eastAsia="de-DE"/>
        </w:rPr>
        <w:tab/>
      </w:r>
      <w:r w:rsidR="00493310">
        <w:rPr>
          <w:rFonts w:ascii="Arial" w:eastAsia="Times New Roman" w:hAnsi="Arial" w:cs="Arial"/>
          <w:sz w:val="20"/>
          <w:szCs w:val="20"/>
          <w:lang w:eastAsia="de-DE"/>
        </w:rPr>
        <w:tab/>
      </w:r>
      <w:r w:rsidR="00493310">
        <w:rPr>
          <w:rFonts w:ascii="Arial" w:eastAsia="Times New Roman" w:hAnsi="Arial" w:cs="Arial"/>
          <w:sz w:val="20"/>
          <w:szCs w:val="20"/>
          <w:lang w:eastAsia="de-DE"/>
        </w:rPr>
        <w:tab/>
      </w:r>
      <w:r w:rsidRPr="00AE527D">
        <w:rPr>
          <w:rFonts w:ascii="Arial" w:eastAsia="Times New Roman" w:hAnsi="Arial" w:cs="Arial"/>
          <w:sz w:val="20"/>
          <w:szCs w:val="20"/>
          <w:lang w:eastAsia="de-DE"/>
        </w:rPr>
        <w:t>www.komsa.com</w:t>
      </w:r>
    </w:p>
    <w:p w14:paraId="02B5AD0B" w14:textId="36DBB0BB" w:rsidR="00AE527D" w:rsidRPr="00AE527D" w:rsidRDefault="009124E3" w:rsidP="00AE527D">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w:t>
      </w:r>
      <w:r w:rsidR="00AE527D" w:rsidRPr="00AE527D">
        <w:rPr>
          <w:rFonts w:ascii="Arial" w:eastAsia="Times New Roman" w:hAnsi="Arial" w:cs="Arial"/>
          <w:sz w:val="20"/>
          <w:szCs w:val="20"/>
          <w:lang w:eastAsia="de-DE"/>
        </w:rPr>
        <w:t xml:space="preserve"> Allee 1</w:t>
      </w:r>
      <w:r w:rsidR="00AE527D" w:rsidRPr="00AE527D">
        <w:rPr>
          <w:rFonts w:ascii="Arial" w:eastAsia="Times New Roman" w:hAnsi="Arial" w:cs="Arial"/>
          <w:sz w:val="20"/>
          <w:szCs w:val="20"/>
          <w:lang w:eastAsia="de-DE"/>
        </w:rPr>
        <w:tab/>
      </w:r>
    </w:p>
    <w:p w14:paraId="0EBC3E77" w14:textId="06953A01"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09232 Hartmannsdorf </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proofErr w:type="spellStart"/>
      <w:r w:rsidRPr="00AE527D">
        <w:rPr>
          <w:rFonts w:ascii="Arial" w:eastAsia="Times New Roman" w:hAnsi="Arial" w:cs="Arial"/>
          <w:b/>
          <w:sz w:val="20"/>
          <w:szCs w:val="20"/>
          <w:lang w:eastAsia="de-DE"/>
        </w:rPr>
        <w:t>e-Mail</w:t>
      </w:r>
      <w:proofErr w:type="spellEnd"/>
      <w:r w:rsidRPr="00AE527D">
        <w:rPr>
          <w:rFonts w:ascii="Arial" w:eastAsia="Times New Roman" w:hAnsi="Arial" w:cs="Arial"/>
          <w:b/>
          <w:sz w:val="20"/>
          <w:szCs w:val="20"/>
          <w:lang w:eastAsia="de-DE"/>
        </w:rPr>
        <w:t>:</w:t>
      </w:r>
      <w:r w:rsidRPr="00AE527D">
        <w:rPr>
          <w:rFonts w:ascii="Arial" w:eastAsia="Times New Roman" w:hAnsi="Arial" w:cs="Arial"/>
          <w:sz w:val="20"/>
          <w:szCs w:val="20"/>
          <w:lang w:eastAsia="de-DE"/>
        </w:rPr>
        <w:br/>
        <w:t>Tel.: 03722/713-750</w:t>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t>presse@komsa.com</w:t>
      </w:r>
    </w:p>
    <w:p w14:paraId="51D6161E" w14:textId="3A8E8B76" w:rsidR="001235D9" w:rsidRPr="00142185" w:rsidRDefault="001235D9" w:rsidP="00AE527D">
      <w:pPr>
        <w:spacing w:after="0"/>
        <w:jc w:val="both"/>
        <w:rPr>
          <w:sz w:val="20"/>
          <w:szCs w:val="20"/>
        </w:rPr>
      </w:pPr>
    </w:p>
    <w:sectPr w:rsidR="001235D9" w:rsidRPr="00142185" w:rsidSect="000E438A">
      <w:headerReference w:type="default" r:id="rId13"/>
      <w:footerReference w:type="even" r:id="rId14"/>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316D" w14:textId="77777777" w:rsidR="000E438A" w:rsidRDefault="000E438A" w:rsidP="00263181">
      <w:pPr>
        <w:spacing w:after="0" w:line="240" w:lineRule="auto"/>
      </w:pPr>
      <w:r>
        <w:separator/>
      </w:r>
    </w:p>
  </w:endnote>
  <w:endnote w:type="continuationSeparator" w:id="0">
    <w:p w14:paraId="65999D90" w14:textId="77777777" w:rsidR="000E438A" w:rsidRDefault="000E438A"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6339" w14:textId="77777777" w:rsidR="000E438A" w:rsidRDefault="000E438A" w:rsidP="00263181">
      <w:pPr>
        <w:spacing w:after="0" w:line="240" w:lineRule="auto"/>
      </w:pPr>
      <w:r>
        <w:separator/>
      </w:r>
    </w:p>
  </w:footnote>
  <w:footnote w:type="continuationSeparator" w:id="0">
    <w:p w14:paraId="3A5DFCA4" w14:textId="77777777" w:rsidR="000E438A" w:rsidRDefault="000E438A"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6387801D"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4C6C8F">
      <w:rPr>
        <w:rFonts w:ascii="Arial" w:hAnsi="Arial" w:cs="Arial"/>
        <w:b/>
        <w:sz w:val="28"/>
      </w:rPr>
      <w:t>05</w:t>
    </w:r>
    <w:r w:rsidR="00554297">
      <w:rPr>
        <w:rFonts w:ascii="Arial" w:hAnsi="Arial" w:cs="Arial"/>
        <w:b/>
        <w:sz w:val="28"/>
      </w:rPr>
      <w:t xml:space="preserve">. </w:t>
    </w:r>
    <w:r w:rsidR="00184269">
      <w:rPr>
        <w:rFonts w:ascii="Arial" w:hAnsi="Arial" w:cs="Arial"/>
        <w:b/>
        <w:sz w:val="28"/>
      </w:rPr>
      <w:t>Dezember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35DBA"/>
    <w:multiLevelType w:val="hybridMultilevel"/>
    <w:tmpl w:val="D28A7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90184">
    <w:abstractNumId w:val="0"/>
  </w:num>
  <w:num w:numId="2" w16cid:durableId="754321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4138A"/>
    <w:rsid w:val="00042A32"/>
    <w:rsid w:val="00043FD4"/>
    <w:rsid w:val="000451AB"/>
    <w:rsid w:val="00046E17"/>
    <w:rsid w:val="00052A05"/>
    <w:rsid w:val="00052BD8"/>
    <w:rsid w:val="000551C3"/>
    <w:rsid w:val="00064E78"/>
    <w:rsid w:val="00073C50"/>
    <w:rsid w:val="0007475C"/>
    <w:rsid w:val="0007708E"/>
    <w:rsid w:val="00081A61"/>
    <w:rsid w:val="000914D6"/>
    <w:rsid w:val="000D3F40"/>
    <w:rsid w:val="000E31B1"/>
    <w:rsid w:val="000E438A"/>
    <w:rsid w:val="000E6D62"/>
    <w:rsid w:val="000F4264"/>
    <w:rsid w:val="0010110C"/>
    <w:rsid w:val="00110557"/>
    <w:rsid w:val="001235D9"/>
    <w:rsid w:val="001330F1"/>
    <w:rsid w:val="00133E81"/>
    <w:rsid w:val="00135170"/>
    <w:rsid w:val="00142185"/>
    <w:rsid w:val="001427E5"/>
    <w:rsid w:val="00145B80"/>
    <w:rsid w:val="00146870"/>
    <w:rsid w:val="00147669"/>
    <w:rsid w:val="00151C96"/>
    <w:rsid w:val="00163EAC"/>
    <w:rsid w:val="00172868"/>
    <w:rsid w:val="0017572E"/>
    <w:rsid w:val="0018105A"/>
    <w:rsid w:val="00182670"/>
    <w:rsid w:val="00184269"/>
    <w:rsid w:val="001842C7"/>
    <w:rsid w:val="001925E3"/>
    <w:rsid w:val="001937D8"/>
    <w:rsid w:val="001975F4"/>
    <w:rsid w:val="001A2352"/>
    <w:rsid w:val="001A26F4"/>
    <w:rsid w:val="001A296E"/>
    <w:rsid w:val="001A3ABA"/>
    <w:rsid w:val="001A62E9"/>
    <w:rsid w:val="001A7F7C"/>
    <w:rsid w:val="001B45F0"/>
    <w:rsid w:val="001C400A"/>
    <w:rsid w:val="001C6C72"/>
    <w:rsid w:val="001D6F77"/>
    <w:rsid w:val="00203037"/>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752FE"/>
    <w:rsid w:val="00275F6B"/>
    <w:rsid w:val="00277EEB"/>
    <w:rsid w:val="00282D10"/>
    <w:rsid w:val="00283182"/>
    <w:rsid w:val="00286FDD"/>
    <w:rsid w:val="00295E72"/>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17402"/>
    <w:rsid w:val="00324DB4"/>
    <w:rsid w:val="00324E98"/>
    <w:rsid w:val="003304B9"/>
    <w:rsid w:val="0033415E"/>
    <w:rsid w:val="00336A2D"/>
    <w:rsid w:val="00342782"/>
    <w:rsid w:val="00343F03"/>
    <w:rsid w:val="0035196C"/>
    <w:rsid w:val="00352C61"/>
    <w:rsid w:val="0035388D"/>
    <w:rsid w:val="00354EA4"/>
    <w:rsid w:val="00356F15"/>
    <w:rsid w:val="00362990"/>
    <w:rsid w:val="00371A72"/>
    <w:rsid w:val="00372EFB"/>
    <w:rsid w:val="00373404"/>
    <w:rsid w:val="00373BED"/>
    <w:rsid w:val="003746E7"/>
    <w:rsid w:val="003755EE"/>
    <w:rsid w:val="0038304E"/>
    <w:rsid w:val="003923A6"/>
    <w:rsid w:val="00392B08"/>
    <w:rsid w:val="00393A03"/>
    <w:rsid w:val="003A1470"/>
    <w:rsid w:val="003A2440"/>
    <w:rsid w:val="003A7D81"/>
    <w:rsid w:val="003B2F28"/>
    <w:rsid w:val="003C18C0"/>
    <w:rsid w:val="003C54AE"/>
    <w:rsid w:val="003D1CFE"/>
    <w:rsid w:val="003E3251"/>
    <w:rsid w:val="003E7E51"/>
    <w:rsid w:val="003F28BA"/>
    <w:rsid w:val="003F41BB"/>
    <w:rsid w:val="003F4DD0"/>
    <w:rsid w:val="00403142"/>
    <w:rsid w:val="00404D78"/>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310"/>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C6C8F"/>
    <w:rsid w:val="004D60AF"/>
    <w:rsid w:val="004D60BC"/>
    <w:rsid w:val="004D6BE7"/>
    <w:rsid w:val="004F2BE2"/>
    <w:rsid w:val="004F4635"/>
    <w:rsid w:val="00501752"/>
    <w:rsid w:val="00505232"/>
    <w:rsid w:val="00506B26"/>
    <w:rsid w:val="00506BE6"/>
    <w:rsid w:val="00507008"/>
    <w:rsid w:val="0051210F"/>
    <w:rsid w:val="00513E54"/>
    <w:rsid w:val="00521457"/>
    <w:rsid w:val="0053394A"/>
    <w:rsid w:val="00536C8D"/>
    <w:rsid w:val="00537732"/>
    <w:rsid w:val="0054245F"/>
    <w:rsid w:val="005456EA"/>
    <w:rsid w:val="00554297"/>
    <w:rsid w:val="00561E60"/>
    <w:rsid w:val="005657A5"/>
    <w:rsid w:val="005707D4"/>
    <w:rsid w:val="00570C61"/>
    <w:rsid w:val="00571A2F"/>
    <w:rsid w:val="005722D6"/>
    <w:rsid w:val="005776FF"/>
    <w:rsid w:val="0058485A"/>
    <w:rsid w:val="005928C8"/>
    <w:rsid w:val="005940AC"/>
    <w:rsid w:val="00597A9E"/>
    <w:rsid w:val="005A17D0"/>
    <w:rsid w:val="005A399D"/>
    <w:rsid w:val="005C6DB0"/>
    <w:rsid w:val="005D1A7A"/>
    <w:rsid w:val="005D3EEB"/>
    <w:rsid w:val="005D5CA5"/>
    <w:rsid w:val="005E142F"/>
    <w:rsid w:val="005E1E3F"/>
    <w:rsid w:val="005F218C"/>
    <w:rsid w:val="005F2726"/>
    <w:rsid w:val="005F43CB"/>
    <w:rsid w:val="005F7CEE"/>
    <w:rsid w:val="00602F44"/>
    <w:rsid w:val="006039DD"/>
    <w:rsid w:val="006419BF"/>
    <w:rsid w:val="00641FB7"/>
    <w:rsid w:val="0064657D"/>
    <w:rsid w:val="00651132"/>
    <w:rsid w:val="006529C8"/>
    <w:rsid w:val="00655918"/>
    <w:rsid w:val="00656C87"/>
    <w:rsid w:val="00656E2F"/>
    <w:rsid w:val="00666D27"/>
    <w:rsid w:val="0068437A"/>
    <w:rsid w:val="00693D86"/>
    <w:rsid w:val="00696211"/>
    <w:rsid w:val="006A4EA5"/>
    <w:rsid w:val="006A6B8A"/>
    <w:rsid w:val="006B290C"/>
    <w:rsid w:val="006B410D"/>
    <w:rsid w:val="006B77A5"/>
    <w:rsid w:val="006C232C"/>
    <w:rsid w:val="006C2A2A"/>
    <w:rsid w:val="006C4514"/>
    <w:rsid w:val="006C5932"/>
    <w:rsid w:val="006D0EC5"/>
    <w:rsid w:val="006D4487"/>
    <w:rsid w:val="006F03CD"/>
    <w:rsid w:val="006F048D"/>
    <w:rsid w:val="006F4138"/>
    <w:rsid w:val="00700E56"/>
    <w:rsid w:val="0070228F"/>
    <w:rsid w:val="00702799"/>
    <w:rsid w:val="007059FD"/>
    <w:rsid w:val="00711ECB"/>
    <w:rsid w:val="007129E2"/>
    <w:rsid w:val="007202D7"/>
    <w:rsid w:val="00721B10"/>
    <w:rsid w:val="0072462E"/>
    <w:rsid w:val="0072493A"/>
    <w:rsid w:val="00736843"/>
    <w:rsid w:val="0074594C"/>
    <w:rsid w:val="007462EA"/>
    <w:rsid w:val="007518A2"/>
    <w:rsid w:val="00753085"/>
    <w:rsid w:val="007545FC"/>
    <w:rsid w:val="00755F52"/>
    <w:rsid w:val="0076024C"/>
    <w:rsid w:val="00764482"/>
    <w:rsid w:val="007729CE"/>
    <w:rsid w:val="0077466B"/>
    <w:rsid w:val="0077561A"/>
    <w:rsid w:val="007757C1"/>
    <w:rsid w:val="00783537"/>
    <w:rsid w:val="007846C6"/>
    <w:rsid w:val="007907B9"/>
    <w:rsid w:val="00791E50"/>
    <w:rsid w:val="007A1A9D"/>
    <w:rsid w:val="007A27F7"/>
    <w:rsid w:val="007A3980"/>
    <w:rsid w:val="007A3D32"/>
    <w:rsid w:val="007B054F"/>
    <w:rsid w:val="007B0769"/>
    <w:rsid w:val="007B4780"/>
    <w:rsid w:val="007B57A3"/>
    <w:rsid w:val="007D1165"/>
    <w:rsid w:val="007D1D09"/>
    <w:rsid w:val="007D32A0"/>
    <w:rsid w:val="007D6545"/>
    <w:rsid w:val="007E23BF"/>
    <w:rsid w:val="007E2D63"/>
    <w:rsid w:val="007E517C"/>
    <w:rsid w:val="007E5EAD"/>
    <w:rsid w:val="007E66B5"/>
    <w:rsid w:val="007F6828"/>
    <w:rsid w:val="00802403"/>
    <w:rsid w:val="00812047"/>
    <w:rsid w:val="008203BF"/>
    <w:rsid w:val="00822460"/>
    <w:rsid w:val="0082287C"/>
    <w:rsid w:val="00823B6A"/>
    <w:rsid w:val="00823E46"/>
    <w:rsid w:val="00825A57"/>
    <w:rsid w:val="00836DAD"/>
    <w:rsid w:val="00837657"/>
    <w:rsid w:val="00845DAF"/>
    <w:rsid w:val="00850ABE"/>
    <w:rsid w:val="00856670"/>
    <w:rsid w:val="008612D9"/>
    <w:rsid w:val="00861861"/>
    <w:rsid w:val="00863DD7"/>
    <w:rsid w:val="00871F20"/>
    <w:rsid w:val="0087545F"/>
    <w:rsid w:val="00875F16"/>
    <w:rsid w:val="00891AE9"/>
    <w:rsid w:val="00895BA9"/>
    <w:rsid w:val="00896810"/>
    <w:rsid w:val="00897709"/>
    <w:rsid w:val="008A13B7"/>
    <w:rsid w:val="008A6481"/>
    <w:rsid w:val="008A7477"/>
    <w:rsid w:val="008B35D0"/>
    <w:rsid w:val="008B7646"/>
    <w:rsid w:val="008C40CE"/>
    <w:rsid w:val="008C5283"/>
    <w:rsid w:val="008C5847"/>
    <w:rsid w:val="008C7BA3"/>
    <w:rsid w:val="008D04B3"/>
    <w:rsid w:val="008D27B8"/>
    <w:rsid w:val="008D7B82"/>
    <w:rsid w:val="008E72A6"/>
    <w:rsid w:val="008F0F74"/>
    <w:rsid w:val="008F1D1D"/>
    <w:rsid w:val="008F476B"/>
    <w:rsid w:val="008F49FC"/>
    <w:rsid w:val="008F6165"/>
    <w:rsid w:val="00907E63"/>
    <w:rsid w:val="00911469"/>
    <w:rsid w:val="009118DE"/>
    <w:rsid w:val="009124E3"/>
    <w:rsid w:val="009126B8"/>
    <w:rsid w:val="009240AF"/>
    <w:rsid w:val="00924272"/>
    <w:rsid w:val="00924F03"/>
    <w:rsid w:val="00931055"/>
    <w:rsid w:val="00931DC6"/>
    <w:rsid w:val="00931E92"/>
    <w:rsid w:val="00931FB5"/>
    <w:rsid w:val="00933817"/>
    <w:rsid w:val="00934A58"/>
    <w:rsid w:val="00934E6F"/>
    <w:rsid w:val="00937A51"/>
    <w:rsid w:val="00950BAD"/>
    <w:rsid w:val="00951DD4"/>
    <w:rsid w:val="00951E12"/>
    <w:rsid w:val="00952688"/>
    <w:rsid w:val="009536FD"/>
    <w:rsid w:val="00955F61"/>
    <w:rsid w:val="00960DD1"/>
    <w:rsid w:val="00965550"/>
    <w:rsid w:val="00965E3C"/>
    <w:rsid w:val="00965E75"/>
    <w:rsid w:val="0096617B"/>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C25"/>
    <w:rsid w:val="009F0A4E"/>
    <w:rsid w:val="009F27CC"/>
    <w:rsid w:val="009F2D08"/>
    <w:rsid w:val="009F2D54"/>
    <w:rsid w:val="00A03860"/>
    <w:rsid w:val="00A15D8F"/>
    <w:rsid w:val="00A238D8"/>
    <w:rsid w:val="00A2402D"/>
    <w:rsid w:val="00A539BC"/>
    <w:rsid w:val="00A5575A"/>
    <w:rsid w:val="00A5581E"/>
    <w:rsid w:val="00A55BAF"/>
    <w:rsid w:val="00A642B5"/>
    <w:rsid w:val="00A67AD9"/>
    <w:rsid w:val="00A713CF"/>
    <w:rsid w:val="00A74D65"/>
    <w:rsid w:val="00A82DC5"/>
    <w:rsid w:val="00A860E8"/>
    <w:rsid w:val="00A93D59"/>
    <w:rsid w:val="00AA02E9"/>
    <w:rsid w:val="00AA67E5"/>
    <w:rsid w:val="00AA7538"/>
    <w:rsid w:val="00AB76A8"/>
    <w:rsid w:val="00AC6764"/>
    <w:rsid w:val="00AD07C7"/>
    <w:rsid w:val="00AE27FE"/>
    <w:rsid w:val="00AE527D"/>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37194"/>
    <w:rsid w:val="00B5261D"/>
    <w:rsid w:val="00B61202"/>
    <w:rsid w:val="00B621EE"/>
    <w:rsid w:val="00B63E77"/>
    <w:rsid w:val="00B6616D"/>
    <w:rsid w:val="00B714A6"/>
    <w:rsid w:val="00B7798C"/>
    <w:rsid w:val="00B82C9B"/>
    <w:rsid w:val="00B851DF"/>
    <w:rsid w:val="00B867D7"/>
    <w:rsid w:val="00B9668E"/>
    <w:rsid w:val="00BA1BE4"/>
    <w:rsid w:val="00BC4543"/>
    <w:rsid w:val="00BC612A"/>
    <w:rsid w:val="00BD6A4C"/>
    <w:rsid w:val="00BD7932"/>
    <w:rsid w:val="00BE182E"/>
    <w:rsid w:val="00BE3F2C"/>
    <w:rsid w:val="00BE59FA"/>
    <w:rsid w:val="00BF1C45"/>
    <w:rsid w:val="00BF21F0"/>
    <w:rsid w:val="00BF2487"/>
    <w:rsid w:val="00BF6EE8"/>
    <w:rsid w:val="00BF7D19"/>
    <w:rsid w:val="00C0469F"/>
    <w:rsid w:val="00C05DE5"/>
    <w:rsid w:val="00C112C2"/>
    <w:rsid w:val="00C21235"/>
    <w:rsid w:val="00C27E1F"/>
    <w:rsid w:val="00C41A7C"/>
    <w:rsid w:val="00C53016"/>
    <w:rsid w:val="00C54B36"/>
    <w:rsid w:val="00C56738"/>
    <w:rsid w:val="00C62B6C"/>
    <w:rsid w:val="00C62E99"/>
    <w:rsid w:val="00C64DC7"/>
    <w:rsid w:val="00C66B1A"/>
    <w:rsid w:val="00C75C35"/>
    <w:rsid w:val="00C7727D"/>
    <w:rsid w:val="00C772EF"/>
    <w:rsid w:val="00C80635"/>
    <w:rsid w:val="00C81EE8"/>
    <w:rsid w:val="00C82A89"/>
    <w:rsid w:val="00C85E21"/>
    <w:rsid w:val="00C91B8F"/>
    <w:rsid w:val="00C94F66"/>
    <w:rsid w:val="00C95CED"/>
    <w:rsid w:val="00CA2943"/>
    <w:rsid w:val="00CA349E"/>
    <w:rsid w:val="00CA7CD6"/>
    <w:rsid w:val="00CB0090"/>
    <w:rsid w:val="00CB26F7"/>
    <w:rsid w:val="00CC4C62"/>
    <w:rsid w:val="00CD0A5B"/>
    <w:rsid w:val="00CD6339"/>
    <w:rsid w:val="00CE4EA3"/>
    <w:rsid w:val="00CF2EFE"/>
    <w:rsid w:val="00CF4B08"/>
    <w:rsid w:val="00CF5D9D"/>
    <w:rsid w:val="00D06FD4"/>
    <w:rsid w:val="00D16641"/>
    <w:rsid w:val="00D166FA"/>
    <w:rsid w:val="00D167BF"/>
    <w:rsid w:val="00D228DA"/>
    <w:rsid w:val="00D24CFD"/>
    <w:rsid w:val="00D26A3C"/>
    <w:rsid w:val="00D276AF"/>
    <w:rsid w:val="00D40258"/>
    <w:rsid w:val="00D532AB"/>
    <w:rsid w:val="00D56C78"/>
    <w:rsid w:val="00D56E8B"/>
    <w:rsid w:val="00D7062C"/>
    <w:rsid w:val="00D74C45"/>
    <w:rsid w:val="00D7572C"/>
    <w:rsid w:val="00D81136"/>
    <w:rsid w:val="00D87F22"/>
    <w:rsid w:val="00D94E31"/>
    <w:rsid w:val="00DA436F"/>
    <w:rsid w:val="00DA6149"/>
    <w:rsid w:val="00DB02EA"/>
    <w:rsid w:val="00DB7C38"/>
    <w:rsid w:val="00DC0BD0"/>
    <w:rsid w:val="00DC11EE"/>
    <w:rsid w:val="00DC5E65"/>
    <w:rsid w:val="00DC6ACA"/>
    <w:rsid w:val="00DD735E"/>
    <w:rsid w:val="00DD766A"/>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61FB6"/>
    <w:rsid w:val="00E63F21"/>
    <w:rsid w:val="00E65D96"/>
    <w:rsid w:val="00E73D37"/>
    <w:rsid w:val="00E73E75"/>
    <w:rsid w:val="00E74744"/>
    <w:rsid w:val="00E76543"/>
    <w:rsid w:val="00E77267"/>
    <w:rsid w:val="00E82960"/>
    <w:rsid w:val="00E84A4A"/>
    <w:rsid w:val="00EA19AA"/>
    <w:rsid w:val="00EA26D5"/>
    <w:rsid w:val="00EA2D49"/>
    <w:rsid w:val="00EA6350"/>
    <w:rsid w:val="00EB1FFE"/>
    <w:rsid w:val="00EB524B"/>
    <w:rsid w:val="00EB59AF"/>
    <w:rsid w:val="00EB72C1"/>
    <w:rsid w:val="00EC215E"/>
    <w:rsid w:val="00EC3C0D"/>
    <w:rsid w:val="00ED2383"/>
    <w:rsid w:val="00ED6058"/>
    <w:rsid w:val="00ED6BEC"/>
    <w:rsid w:val="00EF0953"/>
    <w:rsid w:val="00EF1A46"/>
    <w:rsid w:val="00EF53C0"/>
    <w:rsid w:val="00F018F6"/>
    <w:rsid w:val="00F04B48"/>
    <w:rsid w:val="00F14394"/>
    <w:rsid w:val="00F15CBC"/>
    <w:rsid w:val="00F23766"/>
    <w:rsid w:val="00F322AA"/>
    <w:rsid w:val="00F33DA0"/>
    <w:rsid w:val="00F340E9"/>
    <w:rsid w:val="00F37C8F"/>
    <w:rsid w:val="00F4255B"/>
    <w:rsid w:val="00F51326"/>
    <w:rsid w:val="00F53820"/>
    <w:rsid w:val="00F72804"/>
    <w:rsid w:val="00F73B01"/>
    <w:rsid w:val="00F75857"/>
    <w:rsid w:val="00F80449"/>
    <w:rsid w:val="00F81675"/>
    <w:rsid w:val="00F835D0"/>
    <w:rsid w:val="00F83F58"/>
    <w:rsid w:val="00F934E3"/>
    <w:rsid w:val="00F962B2"/>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semiHidden/>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350377794">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680274615">
      <w:bodyDiv w:val="1"/>
      <w:marLeft w:val="0"/>
      <w:marRight w:val="0"/>
      <w:marTop w:val="0"/>
      <w:marBottom w:val="0"/>
      <w:divBdr>
        <w:top w:val="none" w:sz="0" w:space="0" w:color="auto"/>
        <w:left w:val="none" w:sz="0" w:space="0" w:color="auto"/>
        <w:bottom w:val="none" w:sz="0" w:space="0" w:color="auto"/>
        <w:right w:val="none" w:sz="0" w:space="0" w:color="auto"/>
      </w:divBdr>
    </w:div>
    <w:div w:id="855997747">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48115204">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msa.com/aktuelles/komsa-goes-mainhattan-die-komsa-und-aetka-hausmesse-in-offenbach-am-04-juni-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komsa.com/e3t/Ctc/GE+113/cT7xb04/VX0LWX7VY_tkW5cCbm28P_H_3V5XFwB5p8Vj8N4jRWbY3lYMRW69sMD-6lZ3p4W4gXMbW4HCydLW6JZ8Tt4y2Q0kW58x6PM1QYgxTW3V9THm8XBcJ7VKj4PL16yzb_W41qG9k1tKQYjW2Fz_7p6G0T7HW8vkrLX5j0Y5RW3QwcnY39DmgTW1tB8Ry6_ldRrW6BL1L535lVtNW31JhL54tbHvVW7C1qkX3_25xRVB8-BB4sHgnzW7PFfk28LHLxrVJQw4G1svDm6VJbjzq8zj6KkV30Hhx472rfWW1mVMWB7Xk1czW28SV896M8tgxf3F_2JY0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8121A-46EB-42DD-B767-5E12C9051287}">
  <ds:schemaRefs>
    <ds:schemaRef ds:uri="http://www.w3.org/XML/1998/namespace"/>
    <ds:schemaRef ds:uri="4eaa50b0-97bc-4c76-9960-ccdde1c3e4c3"/>
    <ds:schemaRef ds:uri="http://purl.org/dc/elements/1.1/"/>
    <ds:schemaRef ds:uri="e6cdab87-13d3-42eb-8996-cbe15f225ed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4.xml><?xml version="1.0" encoding="utf-8"?>
<ds:datastoreItem xmlns:ds="http://schemas.openxmlformats.org/officeDocument/2006/customXml" ds:itemID="{3F4E3831-3E35-4BCD-815A-3FFDE26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Esther Vogel</cp:lastModifiedBy>
  <cp:revision>17</cp:revision>
  <cp:lastPrinted>2024-09-24T14:26:00Z</cp:lastPrinted>
  <dcterms:created xsi:type="dcterms:W3CDTF">2024-07-01T12:46:00Z</dcterms:created>
  <dcterms:modified xsi:type="dcterms:W3CDTF">2024-12-05T14:01:00Z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